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D1E" w:rsidRDefault="00054D1E" w:rsidP="002D5BFF">
      <w:pPr>
        <w:jc w:val="center"/>
        <w:rPr>
          <w:rFonts w:cstheme="minorHAnsi"/>
          <w:b/>
          <w:color w:val="002060"/>
          <w:sz w:val="28"/>
          <w:szCs w:val="28"/>
        </w:rPr>
      </w:pPr>
      <w:r w:rsidRPr="007A2250">
        <w:rPr>
          <w:noProof/>
          <w:color w:val="002060"/>
          <w:lang w:val="es-MX" w:eastAsia="es-MX"/>
        </w:rPr>
        <w:drawing>
          <wp:inline distT="0" distB="0" distL="0" distR="0" wp14:anchorId="11C89661" wp14:editId="573DC654">
            <wp:extent cx="5400040" cy="932815"/>
            <wp:effectExtent l="0" t="0" r="0" b="635"/>
            <wp:docPr id="2" name="Imagen 1" descr="http://servicios.inclusion.gob.ec/intranet/images/logotipo/logo-franja-MIES-G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rvicios.inclusion.gob.ec/intranet/images/logotipo/logo-franja-MIES-GO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D1E" w:rsidRDefault="00054D1E" w:rsidP="002D5BFF">
      <w:pPr>
        <w:jc w:val="center"/>
        <w:rPr>
          <w:rFonts w:cstheme="minorHAnsi"/>
          <w:b/>
          <w:color w:val="002060"/>
          <w:sz w:val="28"/>
          <w:szCs w:val="28"/>
        </w:rPr>
      </w:pPr>
    </w:p>
    <w:p w:rsidR="00054D1E" w:rsidRPr="00054D1E" w:rsidRDefault="00054D1E" w:rsidP="00054D1E">
      <w:pPr>
        <w:jc w:val="center"/>
        <w:rPr>
          <w:rFonts w:cstheme="minorHAnsi"/>
          <w:b/>
          <w:color w:val="002060"/>
          <w:sz w:val="28"/>
          <w:szCs w:val="28"/>
        </w:rPr>
      </w:pPr>
      <w:r w:rsidRPr="00054D1E">
        <w:rPr>
          <w:rFonts w:cstheme="minorHAnsi"/>
          <w:b/>
          <w:color w:val="002060"/>
          <w:sz w:val="28"/>
          <w:szCs w:val="28"/>
        </w:rPr>
        <w:t>INFORME DE SESIONES DE EMPATÍA</w:t>
      </w:r>
    </w:p>
    <w:p w:rsidR="00136F64" w:rsidRPr="00054D1E" w:rsidRDefault="00054D1E" w:rsidP="002D5BFF">
      <w:pPr>
        <w:pStyle w:val="Prrafodelista"/>
        <w:numPr>
          <w:ilvl w:val="0"/>
          <w:numId w:val="6"/>
        </w:numPr>
        <w:jc w:val="both"/>
        <w:rPr>
          <w:rFonts w:cstheme="minorHAnsi"/>
          <w:b/>
          <w:color w:val="002060"/>
          <w:u w:val="single"/>
        </w:rPr>
      </w:pPr>
      <w:r w:rsidRPr="00054D1E">
        <w:rPr>
          <w:rFonts w:cstheme="minorHAnsi"/>
          <w:b/>
          <w:color w:val="002060"/>
          <w:u w:val="single"/>
        </w:rPr>
        <w:t>DATOS GENERALES</w:t>
      </w:r>
    </w:p>
    <w:tbl>
      <w:tblPr>
        <w:tblStyle w:val="Tablaconcuadrcula"/>
        <w:tblW w:w="9923" w:type="dxa"/>
        <w:tblInd w:w="-714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3261"/>
        <w:gridCol w:w="6662"/>
      </w:tblGrid>
      <w:tr w:rsidR="00054D1E" w:rsidRPr="00054D1E" w:rsidTr="00834D7B">
        <w:tc>
          <w:tcPr>
            <w:tcW w:w="3261" w:type="dxa"/>
          </w:tcPr>
          <w:p w:rsidR="00136F64" w:rsidRPr="00054D1E" w:rsidRDefault="00054D1E" w:rsidP="002D5BFF">
            <w:pPr>
              <w:jc w:val="both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Nombre del niño, niña o adolescente:</w:t>
            </w:r>
          </w:p>
        </w:tc>
        <w:tc>
          <w:tcPr>
            <w:tcW w:w="6662" w:type="dxa"/>
          </w:tcPr>
          <w:p w:rsidR="00136F64" w:rsidRPr="00054D1E" w:rsidRDefault="00136F64" w:rsidP="002D5BFF">
            <w:pPr>
              <w:jc w:val="both"/>
              <w:rPr>
                <w:rFonts w:cstheme="minorHAnsi"/>
                <w:color w:val="002060"/>
              </w:rPr>
            </w:pPr>
          </w:p>
        </w:tc>
      </w:tr>
      <w:tr w:rsidR="00054D1E" w:rsidRPr="00054D1E" w:rsidTr="00834D7B">
        <w:tc>
          <w:tcPr>
            <w:tcW w:w="3261" w:type="dxa"/>
          </w:tcPr>
          <w:p w:rsidR="00136F64" w:rsidRPr="00054D1E" w:rsidRDefault="00136F64" w:rsidP="002D5BFF">
            <w:pPr>
              <w:jc w:val="both"/>
              <w:rPr>
                <w:rFonts w:cstheme="minorHAnsi"/>
                <w:color w:val="002060"/>
              </w:rPr>
            </w:pPr>
            <w:r w:rsidRPr="00054D1E">
              <w:rPr>
                <w:rFonts w:cstheme="minorHAnsi"/>
                <w:color w:val="002060"/>
              </w:rPr>
              <w:t>Edad</w:t>
            </w:r>
            <w:r w:rsidR="00054D1E">
              <w:rPr>
                <w:rFonts w:cstheme="minorHAnsi"/>
                <w:color w:val="002060"/>
              </w:rPr>
              <w:t>:</w:t>
            </w:r>
          </w:p>
        </w:tc>
        <w:tc>
          <w:tcPr>
            <w:tcW w:w="6662" w:type="dxa"/>
          </w:tcPr>
          <w:p w:rsidR="00136F64" w:rsidRPr="00054D1E" w:rsidRDefault="00136F64" w:rsidP="002D5BFF">
            <w:pPr>
              <w:jc w:val="both"/>
              <w:rPr>
                <w:rFonts w:cstheme="minorHAnsi"/>
                <w:color w:val="002060"/>
              </w:rPr>
            </w:pPr>
          </w:p>
        </w:tc>
      </w:tr>
      <w:tr w:rsidR="00054D1E" w:rsidRPr="00054D1E" w:rsidTr="00834D7B">
        <w:tc>
          <w:tcPr>
            <w:tcW w:w="3261" w:type="dxa"/>
          </w:tcPr>
          <w:p w:rsidR="00136F64" w:rsidRPr="00054D1E" w:rsidRDefault="00136F64" w:rsidP="002D5BFF">
            <w:pPr>
              <w:jc w:val="both"/>
              <w:rPr>
                <w:rFonts w:cstheme="minorHAnsi"/>
                <w:color w:val="002060"/>
              </w:rPr>
            </w:pPr>
            <w:r w:rsidRPr="00054D1E">
              <w:rPr>
                <w:rFonts w:cstheme="minorHAnsi"/>
                <w:color w:val="002060"/>
              </w:rPr>
              <w:t>Nombre de madre y padre (familia biológica)</w:t>
            </w:r>
            <w:r w:rsidR="00054D1E">
              <w:rPr>
                <w:rFonts w:cstheme="minorHAnsi"/>
                <w:color w:val="002060"/>
              </w:rPr>
              <w:t>:</w:t>
            </w:r>
          </w:p>
        </w:tc>
        <w:tc>
          <w:tcPr>
            <w:tcW w:w="6662" w:type="dxa"/>
          </w:tcPr>
          <w:p w:rsidR="00136F64" w:rsidRPr="00054D1E" w:rsidRDefault="00136F64" w:rsidP="002D5BFF">
            <w:pPr>
              <w:jc w:val="both"/>
              <w:rPr>
                <w:rFonts w:cstheme="minorHAnsi"/>
                <w:color w:val="002060"/>
              </w:rPr>
            </w:pPr>
          </w:p>
        </w:tc>
      </w:tr>
      <w:tr w:rsidR="00054D1E" w:rsidRPr="00054D1E" w:rsidTr="00834D7B">
        <w:tc>
          <w:tcPr>
            <w:tcW w:w="3261" w:type="dxa"/>
          </w:tcPr>
          <w:p w:rsidR="00136F64" w:rsidRPr="00054D1E" w:rsidRDefault="00136F64" w:rsidP="002D5BFF">
            <w:pPr>
              <w:jc w:val="both"/>
              <w:rPr>
                <w:rFonts w:cstheme="minorHAnsi"/>
                <w:color w:val="002060"/>
              </w:rPr>
            </w:pPr>
            <w:r w:rsidRPr="00054D1E">
              <w:rPr>
                <w:rFonts w:cstheme="minorHAnsi"/>
                <w:color w:val="002060"/>
              </w:rPr>
              <w:t>Nombre de padre y madre (familia acogiente)</w:t>
            </w:r>
            <w:r w:rsidR="00054D1E">
              <w:rPr>
                <w:rFonts w:cstheme="minorHAnsi"/>
                <w:color w:val="002060"/>
              </w:rPr>
              <w:t>:</w:t>
            </w:r>
          </w:p>
        </w:tc>
        <w:tc>
          <w:tcPr>
            <w:tcW w:w="6662" w:type="dxa"/>
          </w:tcPr>
          <w:p w:rsidR="00136F64" w:rsidRPr="00054D1E" w:rsidRDefault="00136F64" w:rsidP="002D5BFF">
            <w:pPr>
              <w:jc w:val="both"/>
              <w:rPr>
                <w:rFonts w:cstheme="minorHAnsi"/>
                <w:color w:val="002060"/>
              </w:rPr>
            </w:pPr>
          </w:p>
        </w:tc>
      </w:tr>
      <w:tr w:rsidR="00054D1E" w:rsidRPr="00054D1E" w:rsidTr="00834D7B">
        <w:tc>
          <w:tcPr>
            <w:tcW w:w="3261" w:type="dxa"/>
          </w:tcPr>
          <w:p w:rsidR="00F369CB" w:rsidRPr="00054D1E" w:rsidRDefault="008E54B5" w:rsidP="002D5BFF">
            <w:pPr>
              <w:jc w:val="both"/>
              <w:rPr>
                <w:rFonts w:cstheme="minorHAnsi"/>
                <w:color w:val="002060"/>
              </w:rPr>
            </w:pPr>
            <w:r w:rsidRPr="00054D1E">
              <w:rPr>
                <w:rFonts w:cstheme="minorHAnsi"/>
                <w:color w:val="002060"/>
              </w:rPr>
              <w:t xml:space="preserve">Nombre de cuidadores temporales </w:t>
            </w:r>
            <w:r w:rsidR="00F369CB" w:rsidRPr="00054D1E">
              <w:rPr>
                <w:rFonts w:cstheme="minorHAnsi"/>
                <w:color w:val="002060"/>
              </w:rPr>
              <w:t>(casa de acogimiento)</w:t>
            </w:r>
            <w:r w:rsidR="00054D1E">
              <w:rPr>
                <w:rFonts w:cstheme="minorHAnsi"/>
                <w:color w:val="002060"/>
              </w:rPr>
              <w:t>:</w:t>
            </w:r>
          </w:p>
        </w:tc>
        <w:tc>
          <w:tcPr>
            <w:tcW w:w="6662" w:type="dxa"/>
          </w:tcPr>
          <w:p w:rsidR="00F369CB" w:rsidRPr="00054D1E" w:rsidRDefault="00F369CB" w:rsidP="002D5BFF">
            <w:pPr>
              <w:jc w:val="both"/>
              <w:rPr>
                <w:rFonts w:cstheme="minorHAnsi"/>
                <w:color w:val="002060"/>
              </w:rPr>
            </w:pPr>
          </w:p>
        </w:tc>
      </w:tr>
      <w:tr w:rsidR="00054D1E" w:rsidRPr="00054D1E" w:rsidTr="00834D7B">
        <w:tc>
          <w:tcPr>
            <w:tcW w:w="3261" w:type="dxa"/>
          </w:tcPr>
          <w:p w:rsidR="00136F64" w:rsidRPr="00054D1E" w:rsidRDefault="00136F64" w:rsidP="002D5BFF">
            <w:pPr>
              <w:jc w:val="both"/>
              <w:rPr>
                <w:rFonts w:cstheme="minorHAnsi"/>
                <w:color w:val="002060"/>
              </w:rPr>
            </w:pPr>
            <w:r w:rsidRPr="00054D1E">
              <w:rPr>
                <w:rFonts w:cstheme="minorHAnsi"/>
                <w:color w:val="002060"/>
              </w:rPr>
              <w:t>Fecha de elaboración</w:t>
            </w:r>
            <w:r w:rsidR="00054D1E">
              <w:rPr>
                <w:rFonts w:cstheme="minorHAnsi"/>
                <w:color w:val="002060"/>
              </w:rPr>
              <w:t>:</w:t>
            </w:r>
          </w:p>
        </w:tc>
        <w:tc>
          <w:tcPr>
            <w:tcW w:w="6662" w:type="dxa"/>
          </w:tcPr>
          <w:p w:rsidR="00136F64" w:rsidRPr="00054D1E" w:rsidRDefault="00136F64" w:rsidP="002D5BFF">
            <w:pPr>
              <w:jc w:val="both"/>
              <w:rPr>
                <w:rFonts w:cstheme="minorHAnsi"/>
                <w:color w:val="002060"/>
              </w:rPr>
            </w:pPr>
          </w:p>
        </w:tc>
      </w:tr>
      <w:tr w:rsidR="00054D1E" w:rsidRPr="00054D1E" w:rsidTr="00834D7B">
        <w:tc>
          <w:tcPr>
            <w:tcW w:w="3261" w:type="dxa"/>
          </w:tcPr>
          <w:p w:rsidR="00136F64" w:rsidRPr="00054D1E" w:rsidRDefault="00136F64" w:rsidP="002D5BFF">
            <w:pPr>
              <w:jc w:val="both"/>
              <w:rPr>
                <w:rFonts w:cstheme="minorHAnsi"/>
                <w:color w:val="002060"/>
              </w:rPr>
            </w:pPr>
            <w:r w:rsidRPr="00054D1E">
              <w:rPr>
                <w:rFonts w:cstheme="minorHAnsi"/>
                <w:color w:val="002060"/>
              </w:rPr>
              <w:t>Responsables</w:t>
            </w:r>
            <w:r w:rsidR="00054D1E">
              <w:rPr>
                <w:rFonts w:cstheme="minorHAnsi"/>
                <w:color w:val="002060"/>
              </w:rPr>
              <w:t>:</w:t>
            </w:r>
          </w:p>
        </w:tc>
        <w:tc>
          <w:tcPr>
            <w:tcW w:w="6662" w:type="dxa"/>
          </w:tcPr>
          <w:p w:rsidR="00136F64" w:rsidRPr="00054D1E" w:rsidRDefault="00136F64" w:rsidP="002D5BFF">
            <w:pPr>
              <w:jc w:val="both"/>
              <w:rPr>
                <w:rFonts w:cstheme="minorHAnsi"/>
                <w:color w:val="002060"/>
              </w:rPr>
            </w:pPr>
          </w:p>
          <w:p w:rsidR="00136F64" w:rsidRPr="00054D1E" w:rsidRDefault="00136F64" w:rsidP="002D5BFF">
            <w:pPr>
              <w:jc w:val="both"/>
              <w:rPr>
                <w:rFonts w:cstheme="minorHAnsi"/>
                <w:color w:val="002060"/>
              </w:rPr>
            </w:pPr>
          </w:p>
        </w:tc>
      </w:tr>
    </w:tbl>
    <w:p w:rsidR="00136F64" w:rsidRPr="00054D1E" w:rsidRDefault="00136F64" w:rsidP="002D5BFF">
      <w:pPr>
        <w:jc w:val="both"/>
        <w:rPr>
          <w:rFonts w:cstheme="minorHAnsi"/>
          <w:color w:val="002060"/>
        </w:rPr>
      </w:pPr>
    </w:p>
    <w:p w:rsidR="00136F64" w:rsidRPr="00054D1E" w:rsidRDefault="002D5BFF" w:rsidP="002D5BFF">
      <w:pPr>
        <w:pStyle w:val="Prrafodelista"/>
        <w:numPr>
          <w:ilvl w:val="0"/>
          <w:numId w:val="6"/>
        </w:numPr>
        <w:jc w:val="both"/>
        <w:rPr>
          <w:rFonts w:cstheme="minorHAnsi"/>
          <w:b/>
          <w:color w:val="002060"/>
          <w:u w:val="single"/>
        </w:rPr>
      </w:pPr>
      <w:r w:rsidRPr="00054D1E">
        <w:rPr>
          <w:rFonts w:cstheme="minorHAnsi"/>
          <w:b/>
          <w:color w:val="002060"/>
          <w:u w:val="single"/>
        </w:rPr>
        <w:t>DESARROLLO DEL PROCESO</w:t>
      </w:r>
    </w:p>
    <w:p w:rsidR="008E54B5" w:rsidRPr="00054D1E" w:rsidRDefault="008E54B5" w:rsidP="002D5BFF">
      <w:pPr>
        <w:pStyle w:val="Prrafodelista"/>
        <w:jc w:val="both"/>
        <w:rPr>
          <w:rFonts w:cstheme="minorHAnsi"/>
          <w:b/>
          <w:color w:val="002060"/>
        </w:rPr>
      </w:pPr>
    </w:p>
    <w:p w:rsidR="008E54B5" w:rsidRPr="00054D1E" w:rsidRDefault="008E54B5" w:rsidP="002D5BFF">
      <w:pPr>
        <w:pStyle w:val="Prrafodelista"/>
        <w:numPr>
          <w:ilvl w:val="1"/>
          <w:numId w:val="6"/>
        </w:numPr>
        <w:jc w:val="both"/>
        <w:rPr>
          <w:rFonts w:cstheme="minorHAnsi"/>
          <w:b/>
          <w:color w:val="002060"/>
        </w:rPr>
      </w:pPr>
      <w:r w:rsidRPr="00054D1E">
        <w:rPr>
          <w:rFonts w:cstheme="minorHAnsi"/>
          <w:b/>
          <w:color w:val="002060"/>
        </w:rPr>
        <w:t>Análisis y observaciones</w:t>
      </w:r>
    </w:p>
    <w:p w:rsidR="008E54B5" w:rsidRPr="00054D1E" w:rsidRDefault="008E54B5" w:rsidP="002D5BFF">
      <w:pPr>
        <w:jc w:val="both"/>
        <w:rPr>
          <w:rFonts w:cstheme="minorHAnsi"/>
          <w:color w:val="002060"/>
        </w:rPr>
      </w:pPr>
      <w:r w:rsidRPr="00054D1E">
        <w:rPr>
          <w:rFonts w:cstheme="minorHAnsi"/>
          <w:b/>
          <w:color w:val="002060"/>
        </w:rPr>
        <w:t>PASO 1:</w:t>
      </w:r>
      <w:r w:rsidRPr="00054D1E">
        <w:rPr>
          <w:rFonts w:cstheme="minorHAnsi"/>
          <w:color w:val="002060"/>
        </w:rPr>
        <w:t xml:space="preserve"> Primer encuentro del </w:t>
      </w:r>
      <w:r w:rsidR="00054D1E">
        <w:rPr>
          <w:rFonts w:cstheme="minorHAnsi"/>
          <w:color w:val="002060"/>
        </w:rPr>
        <w:t>niño, niña o adolescente</w:t>
      </w:r>
      <w:r w:rsidRPr="00054D1E">
        <w:rPr>
          <w:rFonts w:cstheme="minorHAnsi"/>
          <w:color w:val="002060"/>
        </w:rPr>
        <w:t xml:space="preserve"> con la familia acogiente en la entidad de acogimiento institucional, preferiblemente con la presencia de la familia biológica</w:t>
      </w:r>
    </w:p>
    <w:tbl>
      <w:tblPr>
        <w:tblStyle w:val="Tablaconcuadrcula"/>
        <w:tblW w:w="9923" w:type="dxa"/>
        <w:tblInd w:w="-714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3261"/>
        <w:gridCol w:w="6662"/>
      </w:tblGrid>
      <w:tr w:rsidR="00054D1E" w:rsidRPr="00054D1E" w:rsidTr="00834D7B">
        <w:tc>
          <w:tcPr>
            <w:tcW w:w="9923" w:type="dxa"/>
            <w:gridSpan w:val="2"/>
          </w:tcPr>
          <w:p w:rsidR="00B6337A" w:rsidRPr="00054D1E" w:rsidRDefault="008E54B5" w:rsidP="002D5BFF">
            <w:pPr>
              <w:jc w:val="both"/>
              <w:rPr>
                <w:rFonts w:cstheme="minorHAnsi"/>
                <w:color w:val="002060"/>
              </w:rPr>
            </w:pPr>
            <w:r w:rsidRPr="00054D1E">
              <w:rPr>
                <w:rFonts w:cstheme="minorHAnsi"/>
                <w:b/>
                <w:color w:val="002060"/>
              </w:rPr>
              <w:t>OBJETIVO:</w:t>
            </w:r>
            <w:r w:rsidR="002D5BFF" w:rsidRPr="00054D1E">
              <w:rPr>
                <w:rFonts w:cstheme="minorHAnsi"/>
                <w:color w:val="002060"/>
              </w:rPr>
              <w:t xml:space="preserve">   </w:t>
            </w:r>
            <w:r w:rsidRPr="00054D1E">
              <w:rPr>
                <w:rFonts w:cstheme="minorHAnsi"/>
                <w:color w:val="002060"/>
              </w:rPr>
              <w:t xml:space="preserve">Observar el contacto entre el </w:t>
            </w:r>
            <w:r w:rsidR="00054D1E">
              <w:rPr>
                <w:rFonts w:cstheme="minorHAnsi"/>
                <w:color w:val="002060"/>
              </w:rPr>
              <w:t>niño, niña o adolescente</w:t>
            </w:r>
            <w:r w:rsidRPr="00054D1E">
              <w:rPr>
                <w:rFonts w:cstheme="minorHAnsi"/>
                <w:color w:val="002060"/>
              </w:rPr>
              <w:t>, su familia biológica y la familia acogiente.</w:t>
            </w:r>
          </w:p>
        </w:tc>
      </w:tr>
      <w:tr w:rsidR="00054D1E" w:rsidRPr="00054D1E" w:rsidTr="00834D7B">
        <w:tc>
          <w:tcPr>
            <w:tcW w:w="3261" w:type="dxa"/>
          </w:tcPr>
          <w:p w:rsidR="00B6337A" w:rsidRPr="00054D1E" w:rsidRDefault="00B6337A" w:rsidP="002D5BFF">
            <w:pPr>
              <w:jc w:val="both"/>
              <w:rPr>
                <w:rFonts w:cstheme="minorHAnsi"/>
                <w:b/>
                <w:color w:val="002060"/>
              </w:rPr>
            </w:pPr>
            <w:r w:rsidRPr="00054D1E">
              <w:rPr>
                <w:rFonts w:cstheme="minorHAnsi"/>
                <w:b/>
                <w:color w:val="002060"/>
              </w:rPr>
              <w:t>Indicadores positivos</w:t>
            </w:r>
            <w:r w:rsidR="00054D1E">
              <w:rPr>
                <w:rFonts w:cstheme="minorHAnsi"/>
                <w:b/>
                <w:color w:val="002060"/>
              </w:rPr>
              <w:t>:</w:t>
            </w:r>
          </w:p>
        </w:tc>
        <w:tc>
          <w:tcPr>
            <w:tcW w:w="6662" w:type="dxa"/>
          </w:tcPr>
          <w:p w:rsidR="00F369CB" w:rsidRPr="00054D1E" w:rsidRDefault="00F369CB" w:rsidP="002D5BFF">
            <w:pPr>
              <w:jc w:val="both"/>
              <w:rPr>
                <w:rFonts w:cstheme="minorHAnsi"/>
                <w:color w:val="002060"/>
              </w:rPr>
            </w:pPr>
          </w:p>
          <w:p w:rsidR="00B6337A" w:rsidRPr="00054D1E" w:rsidRDefault="00B6337A" w:rsidP="002D5BFF">
            <w:pPr>
              <w:jc w:val="both"/>
              <w:rPr>
                <w:rFonts w:cstheme="minorHAnsi"/>
                <w:color w:val="002060"/>
              </w:rPr>
            </w:pPr>
          </w:p>
          <w:p w:rsidR="00B6337A" w:rsidRPr="00054D1E" w:rsidRDefault="00B6337A" w:rsidP="002D5BFF">
            <w:pPr>
              <w:jc w:val="both"/>
              <w:rPr>
                <w:rFonts w:cstheme="minorHAnsi"/>
                <w:color w:val="002060"/>
              </w:rPr>
            </w:pPr>
          </w:p>
          <w:p w:rsidR="00B6337A" w:rsidRPr="00054D1E" w:rsidRDefault="00B6337A" w:rsidP="002D5BFF">
            <w:pPr>
              <w:jc w:val="both"/>
              <w:rPr>
                <w:rFonts w:cstheme="minorHAnsi"/>
                <w:color w:val="002060"/>
              </w:rPr>
            </w:pPr>
          </w:p>
        </w:tc>
      </w:tr>
      <w:tr w:rsidR="00054D1E" w:rsidRPr="00054D1E" w:rsidTr="00834D7B">
        <w:tc>
          <w:tcPr>
            <w:tcW w:w="3261" w:type="dxa"/>
          </w:tcPr>
          <w:p w:rsidR="00F369CB" w:rsidRPr="00054D1E" w:rsidRDefault="00B6337A" w:rsidP="002D5BFF">
            <w:pPr>
              <w:jc w:val="both"/>
              <w:rPr>
                <w:rFonts w:cstheme="minorHAnsi"/>
                <w:b/>
                <w:color w:val="002060"/>
              </w:rPr>
            </w:pPr>
            <w:r w:rsidRPr="00054D1E">
              <w:rPr>
                <w:rFonts w:cstheme="minorHAnsi"/>
                <w:b/>
                <w:color w:val="002060"/>
              </w:rPr>
              <w:t>Indicadores estresantes</w:t>
            </w:r>
            <w:r w:rsidR="00054D1E">
              <w:rPr>
                <w:rFonts w:cstheme="minorHAnsi"/>
                <w:b/>
                <w:color w:val="002060"/>
              </w:rPr>
              <w:t>:</w:t>
            </w:r>
          </w:p>
        </w:tc>
        <w:tc>
          <w:tcPr>
            <w:tcW w:w="6662" w:type="dxa"/>
          </w:tcPr>
          <w:p w:rsidR="00F369CB" w:rsidRPr="00054D1E" w:rsidRDefault="00F369CB" w:rsidP="002D5BFF">
            <w:pPr>
              <w:jc w:val="both"/>
              <w:rPr>
                <w:rFonts w:cstheme="minorHAnsi"/>
                <w:color w:val="002060"/>
              </w:rPr>
            </w:pPr>
          </w:p>
          <w:p w:rsidR="00B6337A" w:rsidRPr="00054D1E" w:rsidRDefault="00B6337A" w:rsidP="002D5BFF">
            <w:pPr>
              <w:jc w:val="both"/>
              <w:rPr>
                <w:rFonts w:cstheme="minorHAnsi"/>
                <w:color w:val="002060"/>
              </w:rPr>
            </w:pPr>
          </w:p>
          <w:p w:rsidR="00B6337A" w:rsidRPr="00054D1E" w:rsidRDefault="00B6337A" w:rsidP="002D5BFF">
            <w:pPr>
              <w:jc w:val="both"/>
              <w:rPr>
                <w:rFonts w:cstheme="minorHAnsi"/>
                <w:color w:val="002060"/>
              </w:rPr>
            </w:pPr>
          </w:p>
          <w:p w:rsidR="00B6337A" w:rsidRPr="00054D1E" w:rsidRDefault="00B6337A" w:rsidP="002D5BFF">
            <w:pPr>
              <w:jc w:val="both"/>
              <w:rPr>
                <w:rFonts w:cstheme="minorHAnsi"/>
                <w:color w:val="002060"/>
              </w:rPr>
            </w:pPr>
          </w:p>
        </w:tc>
      </w:tr>
      <w:tr w:rsidR="00054D1E" w:rsidRPr="00054D1E" w:rsidTr="00834D7B">
        <w:tc>
          <w:tcPr>
            <w:tcW w:w="3261" w:type="dxa"/>
          </w:tcPr>
          <w:p w:rsidR="00F369CB" w:rsidRPr="00054D1E" w:rsidRDefault="00B6337A" w:rsidP="002D5BFF">
            <w:pPr>
              <w:jc w:val="both"/>
              <w:rPr>
                <w:rFonts w:cstheme="minorHAnsi"/>
                <w:b/>
                <w:color w:val="002060"/>
              </w:rPr>
            </w:pPr>
            <w:r w:rsidRPr="00054D1E">
              <w:rPr>
                <w:rFonts w:cstheme="minorHAnsi"/>
                <w:b/>
                <w:color w:val="002060"/>
              </w:rPr>
              <w:t>Estilos de comunicación</w:t>
            </w:r>
            <w:r w:rsidR="00054D1E">
              <w:rPr>
                <w:rFonts w:cstheme="minorHAnsi"/>
                <w:b/>
                <w:color w:val="002060"/>
              </w:rPr>
              <w:t>:</w:t>
            </w:r>
          </w:p>
        </w:tc>
        <w:tc>
          <w:tcPr>
            <w:tcW w:w="6662" w:type="dxa"/>
          </w:tcPr>
          <w:p w:rsidR="00F369CB" w:rsidRPr="00054D1E" w:rsidRDefault="00F369CB" w:rsidP="002D5BFF">
            <w:pPr>
              <w:jc w:val="both"/>
              <w:rPr>
                <w:rFonts w:cstheme="minorHAnsi"/>
                <w:color w:val="002060"/>
              </w:rPr>
            </w:pPr>
          </w:p>
          <w:p w:rsidR="00B6337A" w:rsidRPr="00054D1E" w:rsidRDefault="00B6337A" w:rsidP="002D5BFF">
            <w:pPr>
              <w:jc w:val="both"/>
              <w:rPr>
                <w:rFonts w:cstheme="minorHAnsi"/>
                <w:color w:val="002060"/>
              </w:rPr>
            </w:pPr>
          </w:p>
          <w:p w:rsidR="00B6337A" w:rsidRPr="00054D1E" w:rsidRDefault="00B6337A" w:rsidP="002D5BFF">
            <w:pPr>
              <w:jc w:val="both"/>
              <w:rPr>
                <w:rFonts w:cstheme="minorHAnsi"/>
                <w:color w:val="002060"/>
              </w:rPr>
            </w:pPr>
          </w:p>
          <w:p w:rsidR="00B6337A" w:rsidRPr="00054D1E" w:rsidRDefault="00B6337A" w:rsidP="002D5BFF">
            <w:pPr>
              <w:jc w:val="both"/>
              <w:rPr>
                <w:rFonts w:cstheme="minorHAnsi"/>
                <w:color w:val="002060"/>
              </w:rPr>
            </w:pPr>
          </w:p>
        </w:tc>
      </w:tr>
      <w:tr w:rsidR="00054D1E" w:rsidRPr="00054D1E" w:rsidTr="00834D7B">
        <w:tc>
          <w:tcPr>
            <w:tcW w:w="3261" w:type="dxa"/>
          </w:tcPr>
          <w:p w:rsidR="00F369CB" w:rsidRPr="00054D1E" w:rsidRDefault="00054D1E" w:rsidP="002D5BFF">
            <w:pPr>
              <w:jc w:val="both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Criterio Técnico:</w:t>
            </w:r>
          </w:p>
          <w:p w:rsidR="00B6337A" w:rsidRPr="00054D1E" w:rsidRDefault="00B6337A" w:rsidP="002D5BFF">
            <w:pPr>
              <w:jc w:val="both"/>
              <w:rPr>
                <w:rFonts w:cstheme="minorHAnsi"/>
                <w:b/>
                <w:color w:val="002060"/>
              </w:rPr>
            </w:pPr>
          </w:p>
          <w:p w:rsidR="00B6337A" w:rsidRPr="00054D1E" w:rsidRDefault="00B6337A" w:rsidP="002D5BFF">
            <w:pPr>
              <w:jc w:val="both"/>
              <w:rPr>
                <w:rFonts w:cstheme="minorHAnsi"/>
                <w:b/>
                <w:color w:val="002060"/>
              </w:rPr>
            </w:pPr>
          </w:p>
          <w:p w:rsidR="00B6337A" w:rsidRPr="00054D1E" w:rsidRDefault="00B6337A" w:rsidP="002D5BFF">
            <w:pPr>
              <w:jc w:val="both"/>
              <w:rPr>
                <w:rFonts w:cstheme="minorHAnsi"/>
                <w:b/>
                <w:color w:val="002060"/>
              </w:rPr>
            </w:pPr>
          </w:p>
        </w:tc>
        <w:tc>
          <w:tcPr>
            <w:tcW w:w="6662" w:type="dxa"/>
          </w:tcPr>
          <w:p w:rsidR="00F369CB" w:rsidRPr="00054D1E" w:rsidRDefault="00F369CB" w:rsidP="002D5BFF">
            <w:pPr>
              <w:jc w:val="both"/>
              <w:rPr>
                <w:rFonts w:cstheme="minorHAnsi"/>
                <w:color w:val="002060"/>
              </w:rPr>
            </w:pPr>
          </w:p>
        </w:tc>
      </w:tr>
    </w:tbl>
    <w:p w:rsidR="00B6337A" w:rsidRPr="00054D1E" w:rsidRDefault="00F369CB" w:rsidP="002D5BFF">
      <w:pPr>
        <w:jc w:val="both"/>
        <w:rPr>
          <w:rFonts w:cstheme="minorHAnsi"/>
          <w:color w:val="002060"/>
        </w:rPr>
      </w:pPr>
      <w:r w:rsidRPr="00054D1E">
        <w:rPr>
          <w:rFonts w:cstheme="minorHAnsi"/>
          <w:color w:val="002060"/>
        </w:rPr>
        <w:lastRenderedPageBreak/>
        <w:t xml:space="preserve"> </w:t>
      </w:r>
      <w:r w:rsidR="00B6337A" w:rsidRPr="00054D1E">
        <w:rPr>
          <w:rFonts w:cstheme="minorHAnsi"/>
          <w:b/>
          <w:color w:val="002060"/>
        </w:rPr>
        <w:t>PASO 2:</w:t>
      </w:r>
      <w:r w:rsidR="00B6337A" w:rsidRPr="00054D1E">
        <w:rPr>
          <w:rFonts w:cstheme="minorHAnsi"/>
          <w:color w:val="002060"/>
        </w:rPr>
        <w:t xml:space="preserve"> Segundo encuentro del </w:t>
      </w:r>
      <w:r w:rsidR="00054D1E">
        <w:rPr>
          <w:rFonts w:cstheme="minorHAnsi"/>
          <w:color w:val="002060"/>
        </w:rPr>
        <w:t>niño, niña o adolescente</w:t>
      </w:r>
      <w:r w:rsidR="00B6337A" w:rsidRPr="00054D1E">
        <w:rPr>
          <w:rFonts w:cstheme="minorHAnsi"/>
          <w:color w:val="002060"/>
        </w:rPr>
        <w:t xml:space="preserve"> con la familia en la entid</w:t>
      </w:r>
      <w:r w:rsidR="00DB776A">
        <w:rPr>
          <w:rFonts w:cstheme="minorHAnsi"/>
          <w:color w:val="002060"/>
        </w:rPr>
        <w:t>ad de acogimiento institucional.</w:t>
      </w:r>
    </w:p>
    <w:tbl>
      <w:tblPr>
        <w:tblStyle w:val="Tablaconcuadrcula"/>
        <w:tblW w:w="9923" w:type="dxa"/>
        <w:tblInd w:w="-714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3261"/>
        <w:gridCol w:w="6662"/>
      </w:tblGrid>
      <w:tr w:rsidR="00054D1E" w:rsidRPr="00054D1E" w:rsidTr="00834D7B">
        <w:tc>
          <w:tcPr>
            <w:tcW w:w="9923" w:type="dxa"/>
            <w:gridSpan w:val="2"/>
          </w:tcPr>
          <w:p w:rsidR="00665E46" w:rsidRPr="00054D1E" w:rsidRDefault="00665E46" w:rsidP="002D5BFF">
            <w:pPr>
              <w:jc w:val="both"/>
              <w:rPr>
                <w:rFonts w:cstheme="minorHAnsi"/>
                <w:color w:val="002060"/>
              </w:rPr>
            </w:pPr>
            <w:r w:rsidRPr="00054D1E">
              <w:rPr>
                <w:rFonts w:cstheme="minorHAnsi"/>
                <w:b/>
                <w:color w:val="002060"/>
              </w:rPr>
              <w:t>OBJETIVO:</w:t>
            </w:r>
            <w:r w:rsidR="00582D32">
              <w:rPr>
                <w:rFonts w:cstheme="minorHAnsi"/>
                <w:color w:val="002060"/>
              </w:rPr>
              <w:t xml:space="preserve"> </w:t>
            </w:r>
            <w:r w:rsidRPr="00054D1E">
              <w:rPr>
                <w:rFonts w:cstheme="minorHAnsi"/>
                <w:color w:val="002060"/>
              </w:rPr>
              <w:t>Observar</w:t>
            </w:r>
            <w:r w:rsidR="00582D32">
              <w:rPr>
                <w:rFonts w:cstheme="minorHAnsi"/>
                <w:color w:val="002060"/>
              </w:rPr>
              <w:t>,</w:t>
            </w:r>
            <w:r w:rsidRPr="00054D1E">
              <w:rPr>
                <w:rFonts w:cstheme="minorHAnsi"/>
                <w:color w:val="002060"/>
              </w:rPr>
              <w:t xml:space="preserve"> a través de una actividad lúdica</w:t>
            </w:r>
            <w:r w:rsidR="00582D32">
              <w:rPr>
                <w:rFonts w:cstheme="minorHAnsi"/>
                <w:color w:val="002060"/>
              </w:rPr>
              <w:t>,</w:t>
            </w:r>
            <w:r w:rsidRPr="00054D1E">
              <w:rPr>
                <w:rFonts w:cstheme="minorHAnsi"/>
                <w:color w:val="002060"/>
              </w:rPr>
              <w:t xml:space="preserve"> la recursividad de la familia acogiente y la interacción espontanea con el </w:t>
            </w:r>
            <w:r w:rsidR="00582D32">
              <w:rPr>
                <w:rFonts w:cstheme="minorHAnsi"/>
                <w:color w:val="002060"/>
              </w:rPr>
              <w:t>niño, niña o adolescente</w:t>
            </w:r>
            <w:r w:rsidRPr="00054D1E">
              <w:rPr>
                <w:rFonts w:cstheme="minorHAnsi"/>
                <w:color w:val="002060"/>
              </w:rPr>
              <w:t>.</w:t>
            </w:r>
          </w:p>
        </w:tc>
      </w:tr>
      <w:tr w:rsidR="00582D32" w:rsidRPr="00054D1E" w:rsidTr="00834D7B">
        <w:tc>
          <w:tcPr>
            <w:tcW w:w="3261" w:type="dxa"/>
          </w:tcPr>
          <w:p w:rsidR="00582D32" w:rsidRPr="00054D1E" w:rsidRDefault="00582D32" w:rsidP="00582D32">
            <w:pPr>
              <w:jc w:val="both"/>
              <w:rPr>
                <w:rFonts w:cstheme="minorHAnsi"/>
                <w:b/>
                <w:color w:val="002060"/>
              </w:rPr>
            </w:pPr>
            <w:r w:rsidRPr="00054D1E">
              <w:rPr>
                <w:rFonts w:cstheme="minorHAnsi"/>
                <w:b/>
                <w:color w:val="002060"/>
              </w:rPr>
              <w:t>Indicadores positivos</w:t>
            </w:r>
            <w:r>
              <w:rPr>
                <w:rFonts w:cstheme="minorHAnsi"/>
                <w:b/>
                <w:color w:val="002060"/>
              </w:rPr>
              <w:t>:</w:t>
            </w:r>
          </w:p>
        </w:tc>
        <w:tc>
          <w:tcPr>
            <w:tcW w:w="6662" w:type="dxa"/>
          </w:tcPr>
          <w:p w:rsidR="00582D32" w:rsidRPr="00054D1E" w:rsidRDefault="00582D32" w:rsidP="00582D32">
            <w:pPr>
              <w:jc w:val="both"/>
              <w:rPr>
                <w:rFonts w:cstheme="minorHAnsi"/>
                <w:color w:val="002060"/>
              </w:rPr>
            </w:pPr>
          </w:p>
          <w:p w:rsidR="00582D32" w:rsidRPr="00054D1E" w:rsidRDefault="00582D32" w:rsidP="00582D32">
            <w:pPr>
              <w:jc w:val="both"/>
              <w:rPr>
                <w:rFonts w:cstheme="minorHAnsi"/>
                <w:color w:val="002060"/>
              </w:rPr>
            </w:pPr>
          </w:p>
          <w:p w:rsidR="00582D32" w:rsidRPr="00054D1E" w:rsidRDefault="00582D32" w:rsidP="00582D32">
            <w:pPr>
              <w:jc w:val="both"/>
              <w:rPr>
                <w:rFonts w:cstheme="minorHAnsi"/>
                <w:color w:val="002060"/>
              </w:rPr>
            </w:pPr>
          </w:p>
          <w:p w:rsidR="00582D32" w:rsidRPr="00054D1E" w:rsidRDefault="00582D32" w:rsidP="00582D32">
            <w:pPr>
              <w:jc w:val="both"/>
              <w:rPr>
                <w:rFonts w:cstheme="minorHAnsi"/>
                <w:color w:val="002060"/>
              </w:rPr>
            </w:pPr>
          </w:p>
        </w:tc>
      </w:tr>
      <w:tr w:rsidR="00582D32" w:rsidRPr="00054D1E" w:rsidTr="00834D7B">
        <w:tc>
          <w:tcPr>
            <w:tcW w:w="3261" w:type="dxa"/>
          </w:tcPr>
          <w:p w:rsidR="00582D32" w:rsidRPr="00054D1E" w:rsidRDefault="00582D32" w:rsidP="00582D32">
            <w:pPr>
              <w:jc w:val="both"/>
              <w:rPr>
                <w:rFonts w:cstheme="minorHAnsi"/>
                <w:b/>
                <w:color w:val="002060"/>
              </w:rPr>
            </w:pPr>
            <w:r w:rsidRPr="00054D1E">
              <w:rPr>
                <w:rFonts w:cstheme="minorHAnsi"/>
                <w:b/>
                <w:color w:val="002060"/>
              </w:rPr>
              <w:t>Indicadores estresantes</w:t>
            </w:r>
            <w:r>
              <w:rPr>
                <w:rFonts w:cstheme="minorHAnsi"/>
                <w:b/>
                <w:color w:val="002060"/>
              </w:rPr>
              <w:t>:</w:t>
            </w:r>
          </w:p>
        </w:tc>
        <w:tc>
          <w:tcPr>
            <w:tcW w:w="6662" w:type="dxa"/>
          </w:tcPr>
          <w:p w:rsidR="00582D32" w:rsidRPr="00054D1E" w:rsidRDefault="00582D32" w:rsidP="00582D32">
            <w:pPr>
              <w:jc w:val="both"/>
              <w:rPr>
                <w:rFonts w:cstheme="minorHAnsi"/>
                <w:color w:val="002060"/>
              </w:rPr>
            </w:pPr>
          </w:p>
          <w:p w:rsidR="00582D32" w:rsidRPr="00054D1E" w:rsidRDefault="00582D32" w:rsidP="00582D32">
            <w:pPr>
              <w:jc w:val="both"/>
              <w:rPr>
                <w:rFonts w:cstheme="minorHAnsi"/>
                <w:color w:val="002060"/>
              </w:rPr>
            </w:pPr>
          </w:p>
          <w:p w:rsidR="00582D32" w:rsidRPr="00054D1E" w:rsidRDefault="00582D32" w:rsidP="00582D32">
            <w:pPr>
              <w:jc w:val="both"/>
              <w:rPr>
                <w:rFonts w:cstheme="minorHAnsi"/>
                <w:color w:val="002060"/>
              </w:rPr>
            </w:pPr>
          </w:p>
          <w:p w:rsidR="00582D32" w:rsidRPr="00054D1E" w:rsidRDefault="00582D32" w:rsidP="00582D32">
            <w:pPr>
              <w:jc w:val="both"/>
              <w:rPr>
                <w:rFonts w:cstheme="minorHAnsi"/>
                <w:color w:val="002060"/>
              </w:rPr>
            </w:pPr>
          </w:p>
        </w:tc>
      </w:tr>
      <w:tr w:rsidR="00582D32" w:rsidRPr="00054D1E" w:rsidTr="00834D7B">
        <w:tc>
          <w:tcPr>
            <w:tcW w:w="3261" w:type="dxa"/>
          </w:tcPr>
          <w:p w:rsidR="00582D32" w:rsidRPr="00054D1E" w:rsidRDefault="00582D32" w:rsidP="00582D32">
            <w:pPr>
              <w:jc w:val="both"/>
              <w:rPr>
                <w:rFonts w:cstheme="minorHAnsi"/>
                <w:b/>
                <w:color w:val="002060"/>
              </w:rPr>
            </w:pPr>
            <w:r w:rsidRPr="00054D1E">
              <w:rPr>
                <w:rFonts w:cstheme="minorHAnsi"/>
                <w:b/>
                <w:color w:val="002060"/>
              </w:rPr>
              <w:t>Estilos de comunicación</w:t>
            </w:r>
            <w:r>
              <w:rPr>
                <w:rFonts w:cstheme="minorHAnsi"/>
                <w:b/>
                <w:color w:val="002060"/>
              </w:rPr>
              <w:t>:</w:t>
            </w:r>
          </w:p>
        </w:tc>
        <w:tc>
          <w:tcPr>
            <w:tcW w:w="6662" w:type="dxa"/>
          </w:tcPr>
          <w:p w:rsidR="00582D32" w:rsidRPr="00054D1E" w:rsidRDefault="00582D32" w:rsidP="00582D32">
            <w:pPr>
              <w:jc w:val="both"/>
              <w:rPr>
                <w:rFonts w:cstheme="minorHAnsi"/>
                <w:color w:val="002060"/>
              </w:rPr>
            </w:pPr>
          </w:p>
          <w:p w:rsidR="00582D32" w:rsidRPr="00054D1E" w:rsidRDefault="00582D32" w:rsidP="00582D32">
            <w:pPr>
              <w:jc w:val="both"/>
              <w:rPr>
                <w:rFonts w:cstheme="minorHAnsi"/>
                <w:color w:val="002060"/>
              </w:rPr>
            </w:pPr>
          </w:p>
          <w:p w:rsidR="00582D32" w:rsidRPr="00054D1E" w:rsidRDefault="00582D32" w:rsidP="00582D32">
            <w:pPr>
              <w:jc w:val="both"/>
              <w:rPr>
                <w:rFonts w:cstheme="minorHAnsi"/>
                <w:color w:val="002060"/>
              </w:rPr>
            </w:pPr>
          </w:p>
          <w:p w:rsidR="00582D32" w:rsidRPr="00054D1E" w:rsidRDefault="00582D32" w:rsidP="00582D32">
            <w:pPr>
              <w:jc w:val="both"/>
              <w:rPr>
                <w:rFonts w:cstheme="minorHAnsi"/>
                <w:color w:val="002060"/>
              </w:rPr>
            </w:pPr>
          </w:p>
        </w:tc>
      </w:tr>
      <w:tr w:rsidR="00582D32" w:rsidRPr="00054D1E" w:rsidTr="00834D7B">
        <w:tc>
          <w:tcPr>
            <w:tcW w:w="3261" w:type="dxa"/>
          </w:tcPr>
          <w:p w:rsidR="00582D32" w:rsidRPr="00054D1E" w:rsidRDefault="00582D32" w:rsidP="00582D32">
            <w:pPr>
              <w:jc w:val="both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Criterio Técnico:</w:t>
            </w:r>
          </w:p>
          <w:p w:rsidR="00582D32" w:rsidRPr="00054D1E" w:rsidRDefault="00582D32" w:rsidP="00582D32">
            <w:pPr>
              <w:jc w:val="both"/>
              <w:rPr>
                <w:rFonts w:cstheme="minorHAnsi"/>
                <w:b/>
                <w:color w:val="002060"/>
              </w:rPr>
            </w:pPr>
          </w:p>
          <w:p w:rsidR="00582D32" w:rsidRPr="00054D1E" w:rsidRDefault="00582D32" w:rsidP="00582D32">
            <w:pPr>
              <w:jc w:val="both"/>
              <w:rPr>
                <w:rFonts w:cstheme="minorHAnsi"/>
                <w:b/>
                <w:color w:val="002060"/>
              </w:rPr>
            </w:pPr>
          </w:p>
          <w:p w:rsidR="00582D32" w:rsidRPr="00054D1E" w:rsidRDefault="00582D32" w:rsidP="00582D32">
            <w:pPr>
              <w:jc w:val="both"/>
              <w:rPr>
                <w:rFonts w:cstheme="minorHAnsi"/>
                <w:b/>
                <w:color w:val="002060"/>
              </w:rPr>
            </w:pPr>
          </w:p>
        </w:tc>
        <w:tc>
          <w:tcPr>
            <w:tcW w:w="6662" w:type="dxa"/>
          </w:tcPr>
          <w:p w:rsidR="00582D32" w:rsidRPr="00054D1E" w:rsidRDefault="00582D32" w:rsidP="00582D32">
            <w:pPr>
              <w:jc w:val="both"/>
              <w:rPr>
                <w:rFonts w:cstheme="minorHAnsi"/>
                <w:color w:val="002060"/>
              </w:rPr>
            </w:pPr>
          </w:p>
        </w:tc>
      </w:tr>
    </w:tbl>
    <w:p w:rsidR="00B6337A" w:rsidRPr="00054D1E" w:rsidRDefault="00B6337A" w:rsidP="002D5BFF">
      <w:pPr>
        <w:jc w:val="both"/>
        <w:rPr>
          <w:rFonts w:cstheme="minorHAnsi"/>
          <w:color w:val="002060"/>
        </w:rPr>
      </w:pPr>
    </w:p>
    <w:p w:rsidR="00665E46" w:rsidRPr="00054D1E" w:rsidRDefault="00665E46" w:rsidP="002D5BFF">
      <w:pPr>
        <w:jc w:val="both"/>
        <w:rPr>
          <w:rFonts w:cstheme="minorHAnsi"/>
          <w:color w:val="002060"/>
        </w:rPr>
      </w:pPr>
      <w:r w:rsidRPr="00054D1E">
        <w:rPr>
          <w:rFonts w:cstheme="minorHAnsi"/>
          <w:b/>
          <w:color w:val="002060"/>
        </w:rPr>
        <w:t xml:space="preserve">PASO 3: </w:t>
      </w:r>
      <w:r w:rsidRPr="00054D1E">
        <w:rPr>
          <w:rFonts w:cstheme="minorHAnsi"/>
          <w:color w:val="002060"/>
        </w:rPr>
        <w:t xml:space="preserve">Tercer encuentro del </w:t>
      </w:r>
      <w:r w:rsidR="00582D32">
        <w:rPr>
          <w:rFonts w:cstheme="minorHAnsi"/>
          <w:color w:val="002060"/>
        </w:rPr>
        <w:t>niño, niña o adolescente</w:t>
      </w:r>
      <w:r w:rsidRPr="00054D1E">
        <w:rPr>
          <w:rFonts w:cstheme="minorHAnsi"/>
          <w:color w:val="002060"/>
        </w:rPr>
        <w:t xml:space="preserve"> y la familia acogiente con una salida corta</w:t>
      </w:r>
      <w:r w:rsidR="00582D32">
        <w:rPr>
          <w:rFonts w:cstheme="minorHAnsi"/>
          <w:color w:val="002060"/>
        </w:rPr>
        <w:t>.</w:t>
      </w:r>
      <w:r w:rsidRPr="00054D1E">
        <w:rPr>
          <w:rFonts w:cstheme="minorHAnsi"/>
          <w:color w:val="002060"/>
        </w:rPr>
        <w:t xml:space="preserve"> </w:t>
      </w:r>
    </w:p>
    <w:tbl>
      <w:tblPr>
        <w:tblStyle w:val="Tablaconcuadrcula"/>
        <w:tblW w:w="9923" w:type="dxa"/>
        <w:tblInd w:w="-714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3261"/>
        <w:gridCol w:w="6662"/>
      </w:tblGrid>
      <w:tr w:rsidR="00054D1E" w:rsidRPr="00054D1E" w:rsidTr="00834D7B">
        <w:tc>
          <w:tcPr>
            <w:tcW w:w="9923" w:type="dxa"/>
            <w:gridSpan w:val="2"/>
          </w:tcPr>
          <w:p w:rsidR="00665E46" w:rsidRPr="00054D1E" w:rsidRDefault="00665E46" w:rsidP="002D5BFF">
            <w:pPr>
              <w:jc w:val="both"/>
              <w:rPr>
                <w:rFonts w:cstheme="minorHAnsi"/>
                <w:color w:val="002060"/>
              </w:rPr>
            </w:pPr>
            <w:r w:rsidRPr="00054D1E">
              <w:rPr>
                <w:rFonts w:cstheme="minorHAnsi"/>
                <w:b/>
                <w:color w:val="002060"/>
              </w:rPr>
              <w:t>OBJETIVO:</w:t>
            </w:r>
            <w:r w:rsidR="00582D32">
              <w:rPr>
                <w:rFonts w:cstheme="minorHAnsi"/>
                <w:color w:val="002060"/>
              </w:rPr>
              <w:t xml:space="preserve"> </w:t>
            </w:r>
            <w:r w:rsidRPr="00054D1E">
              <w:rPr>
                <w:rFonts w:cstheme="minorHAnsi"/>
                <w:color w:val="002060"/>
              </w:rPr>
              <w:t xml:space="preserve">Observar la interacción del </w:t>
            </w:r>
            <w:r w:rsidR="00582D32">
              <w:rPr>
                <w:rFonts w:cstheme="minorHAnsi"/>
                <w:color w:val="002060"/>
              </w:rPr>
              <w:t>niño, niña o adolescente</w:t>
            </w:r>
            <w:r w:rsidRPr="00054D1E">
              <w:rPr>
                <w:rFonts w:cstheme="minorHAnsi"/>
                <w:color w:val="002060"/>
              </w:rPr>
              <w:t xml:space="preserve"> con el contexto externo y con la familia acogiente </w:t>
            </w:r>
          </w:p>
        </w:tc>
      </w:tr>
      <w:tr w:rsidR="00054D1E" w:rsidRPr="00054D1E" w:rsidTr="00834D7B">
        <w:tc>
          <w:tcPr>
            <w:tcW w:w="3261" w:type="dxa"/>
          </w:tcPr>
          <w:p w:rsidR="00665E46" w:rsidRPr="00054D1E" w:rsidRDefault="00665E46" w:rsidP="002D5BFF">
            <w:pPr>
              <w:jc w:val="both"/>
              <w:rPr>
                <w:rFonts w:cstheme="minorHAnsi"/>
                <w:b/>
                <w:color w:val="002060"/>
              </w:rPr>
            </w:pPr>
            <w:r w:rsidRPr="00054D1E">
              <w:rPr>
                <w:rFonts w:cstheme="minorHAnsi"/>
                <w:b/>
                <w:color w:val="002060"/>
              </w:rPr>
              <w:t>Indicadores positivos</w:t>
            </w:r>
            <w:r w:rsidR="00582D32">
              <w:rPr>
                <w:rFonts w:cstheme="minorHAnsi"/>
                <w:b/>
                <w:color w:val="002060"/>
              </w:rPr>
              <w:t>:</w:t>
            </w:r>
          </w:p>
        </w:tc>
        <w:tc>
          <w:tcPr>
            <w:tcW w:w="6662" w:type="dxa"/>
          </w:tcPr>
          <w:p w:rsidR="00665E46" w:rsidRPr="00054D1E" w:rsidRDefault="00665E46" w:rsidP="002D5BFF">
            <w:pPr>
              <w:jc w:val="both"/>
              <w:rPr>
                <w:rFonts w:cstheme="minorHAnsi"/>
                <w:color w:val="002060"/>
              </w:rPr>
            </w:pPr>
          </w:p>
          <w:p w:rsidR="00665E46" w:rsidRPr="00054D1E" w:rsidRDefault="00665E46" w:rsidP="002D5BFF">
            <w:pPr>
              <w:jc w:val="both"/>
              <w:rPr>
                <w:rFonts w:cstheme="minorHAnsi"/>
                <w:color w:val="002060"/>
              </w:rPr>
            </w:pPr>
          </w:p>
          <w:p w:rsidR="00665E46" w:rsidRPr="00054D1E" w:rsidRDefault="00665E46" w:rsidP="002D5BFF">
            <w:pPr>
              <w:jc w:val="both"/>
              <w:rPr>
                <w:rFonts w:cstheme="minorHAnsi"/>
                <w:color w:val="002060"/>
              </w:rPr>
            </w:pPr>
          </w:p>
          <w:p w:rsidR="00665E46" w:rsidRPr="00054D1E" w:rsidRDefault="00665E46" w:rsidP="002D5BFF">
            <w:pPr>
              <w:jc w:val="both"/>
              <w:rPr>
                <w:rFonts w:cstheme="minorHAnsi"/>
                <w:color w:val="002060"/>
              </w:rPr>
            </w:pPr>
          </w:p>
        </w:tc>
      </w:tr>
      <w:tr w:rsidR="00054D1E" w:rsidRPr="00054D1E" w:rsidTr="00834D7B">
        <w:tc>
          <w:tcPr>
            <w:tcW w:w="3261" w:type="dxa"/>
          </w:tcPr>
          <w:p w:rsidR="00665E46" w:rsidRPr="00054D1E" w:rsidRDefault="00665E46" w:rsidP="002D5BFF">
            <w:pPr>
              <w:jc w:val="both"/>
              <w:rPr>
                <w:rFonts w:cstheme="minorHAnsi"/>
                <w:b/>
                <w:color w:val="002060"/>
              </w:rPr>
            </w:pPr>
            <w:r w:rsidRPr="00054D1E">
              <w:rPr>
                <w:rFonts w:cstheme="minorHAnsi"/>
                <w:b/>
                <w:color w:val="002060"/>
              </w:rPr>
              <w:t>Indicadores estresantes</w:t>
            </w:r>
            <w:r w:rsidR="00582D32">
              <w:rPr>
                <w:rFonts w:cstheme="minorHAnsi"/>
                <w:b/>
                <w:color w:val="002060"/>
              </w:rPr>
              <w:t>:</w:t>
            </w:r>
          </w:p>
        </w:tc>
        <w:tc>
          <w:tcPr>
            <w:tcW w:w="6662" w:type="dxa"/>
          </w:tcPr>
          <w:p w:rsidR="00665E46" w:rsidRPr="00054D1E" w:rsidRDefault="00665E46" w:rsidP="002D5BFF">
            <w:pPr>
              <w:jc w:val="both"/>
              <w:rPr>
                <w:rFonts w:cstheme="minorHAnsi"/>
                <w:color w:val="002060"/>
              </w:rPr>
            </w:pPr>
          </w:p>
          <w:p w:rsidR="00665E46" w:rsidRPr="00054D1E" w:rsidRDefault="00665E46" w:rsidP="002D5BFF">
            <w:pPr>
              <w:jc w:val="both"/>
              <w:rPr>
                <w:rFonts w:cstheme="minorHAnsi"/>
                <w:color w:val="002060"/>
              </w:rPr>
            </w:pPr>
          </w:p>
          <w:p w:rsidR="00665E46" w:rsidRPr="00054D1E" w:rsidRDefault="00665E46" w:rsidP="002D5BFF">
            <w:pPr>
              <w:jc w:val="both"/>
              <w:rPr>
                <w:rFonts w:cstheme="minorHAnsi"/>
                <w:color w:val="002060"/>
              </w:rPr>
            </w:pPr>
          </w:p>
          <w:p w:rsidR="00665E46" w:rsidRPr="00054D1E" w:rsidRDefault="00665E46" w:rsidP="002D5BFF">
            <w:pPr>
              <w:jc w:val="both"/>
              <w:rPr>
                <w:rFonts w:cstheme="minorHAnsi"/>
                <w:color w:val="002060"/>
              </w:rPr>
            </w:pPr>
          </w:p>
        </w:tc>
      </w:tr>
      <w:tr w:rsidR="00054D1E" w:rsidRPr="00054D1E" w:rsidTr="00834D7B">
        <w:tc>
          <w:tcPr>
            <w:tcW w:w="3261" w:type="dxa"/>
          </w:tcPr>
          <w:p w:rsidR="00665E46" w:rsidRPr="00054D1E" w:rsidRDefault="00665E46" w:rsidP="002D5BFF">
            <w:pPr>
              <w:jc w:val="both"/>
              <w:rPr>
                <w:rFonts w:cstheme="minorHAnsi"/>
                <w:b/>
                <w:color w:val="002060"/>
              </w:rPr>
            </w:pPr>
            <w:r w:rsidRPr="00054D1E">
              <w:rPr>
                <w:rFonts w:cstheme="minorHAnsi"/>
                <w:b/>
                <w:color w:val="002060"/>
              </w:rPr>
              <w:t>Estilos de afrontamiento y de comunicación de la familia acogiente</w:t>
            </w:r>
            <w:r w:rsidR="00582D32">
              <w:rPr>
                <w:rFonts w:cstheme="minorHAnsi"/>
                <w:b/>
                <w:color w:val="002060"/>
              </w:rPr>
              <w:t>:</w:t>
            </w:r>
          </w:p>
        </w:tc>
        <w:tc>
          <w:tcPr>
            <w:tcW w:w="6662" w:type="dxa"/>
          </w:tcPr>
          <w:p w:rsidR="00665E46" w:rsidRPr="00054D1E" w:rsidRDefault="00665E46" w:rsidP="002D5BFF">
            <w:pPr>
              <w:jc w:val="both"/>
              <w:rPr>
                <w:rFonts w:cstheme="minorHAnsi"/>
                <w:color w:val="002060"/>
              </w:rPr>
            </w:pPr>
          </w:p>
          <w:p w:rsidR="00665E46" w:rsidRPr="00054D1E" w:rsidRDefault="00665E46" w:rsidP="002D5BFF">
            <w:pPr>
              <w:jc w:val="both"/>
              <w:rPr>
                <w:rFonts w:cstheme="minorHAnsi"/>
                <w:color w:val="002060"/>
              </w:rPr>
            </w:pPr>
          </w:p>
          <w:p w:rsidR="00665E46" w:rsidRPr="00054D1E" w:rsidRDefault="00665E46" w:rsidP="002D5BFF">
            <w:pPr>
              <w:jc w:val="both"/>
              <w:rPr>
                <w:rFonts w:cstheme="minorHAnsi"/>
                <w:color w:val="002060"/>
              </w:rPr>
            </w:pPr>
          </w:p>
          <w:p w:rsidR="00665E46" w:rsidRPr="00054D1E" w:rsidRDefault="00665E46" w:rsidP="002D5BFF">
            <w:pPr>
              <w:jc w:val="both"/>
              <w:rPr>
                <w:rFonts w:cstheme="minorHAnsi"/>
                <w:color w:val="002060"/>
              </w:rPr>
            </w:pPr>
          </w:p>
        </w:tc>
      </w:tr>
      <w:tr w:rsidR="00582D32" w:rsidRPr="00054D1E" w:rsidTr="00834D7B">
        <w:tc>
          <w:tcPr>
            <w:tcW w:w="3261" w:type="dxa"/>
          </w:tcPr>
          <w:p w:rsidR="00665E46" w:rsidRDefault="00582D32" w:rsidP="002D5BFF">
            <w:pPr>
              <w:jc w:val="both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Criterio Técnico:</w:t>
            </w:r>
          </w:p>
          <w:p w:rsidR="00582D32" w:rsidRPr="00054D1E" w:rsidRDefault="00582D32" w:rsidP="002D5BFF">
            <w:pPr>
              <w:jc w:val="both"/>
              <w:rPr>
                <w:rFonts w:cstheme="minorHAnsi"/>
                <w:b/>
                <w:color w:val="002060"/>
              </w:rPr>
            </w:pPr>
          </w:p>
          <w:p w:rsidR="00665E46" w:rsidRPr="00054D1E" w:rsidRDefault="00665E46" w:rsidP="002D5BFF">
            <w:pPr>
              <w:jc w:val="both"/>
              <w:rPr>
                <w:rFonts w:cstheme="minorHAnsi"/>
                <w:b/>
                <w:color w:val="002060"/>
              </w:rPr>
            </w:pPr>
          </w:p>
        </w:tc>
        <w:tc>
          <w:tcPr>
            <w:tcW w:w="6662" w:type="dxa"/>
          </w:tcPr>
          <w:p w:rsidR="00665E46" w:rsidRDefault="00665E46" w:rsidP="002D5BFF">
            <w:pPr>
              <w:jc w:val="both"/>
              <w:rPr>
                <w:rFonts w:cstheme="minorHAnsi"/>
                <w:color w:val="002060"/>
              </w:rPr>
            </w:pPr>
          </w:p>
          <w:p w:rsidR="00582D32" w:rsidRDefault="00582D32" w:rsidP="002D5BFF">
            <w:pPr>
              <w:jc w:val="both"/>
              <w:rPr>
                <w:rFonts w:cstheme="minorHAnsi"/>
                <w:color w:val="002060"/>
              </w:rPr>
            </w:pPr>
          </w:p>
          <w:p w:rsidR="00582D32" w:rsidRDefault="00582D32" w:rsidP="002D5BFF">
            <w:pPr>
              <w:jc w:val="both"/>
              <w:rPr>
                <w:rFonts w:cstheme="minorHAnsi"/>
                <w:color w:val="002060"/>
              </w:rPr>
            </w:pPr>
          </w:p>
          <w:p w:rsidR="00582D32" w:rsidRPr="00054D1E" w:rsidRDefault="00582D32" w:rsidP="002D5BFF">
            <w:pPr>
              <w:jc w:val="both"/>
              <w:rPr>
                <w:rFonts w:cstheme="minorHAnsi"/>
                <w:color w:val="002060"/>
              </w:rPr>
            </w:pPr>
          </w:p>
        </w:tc>
      </w:tr>
    </w:tbl>
    <w:p w:rsidR="00665E46" w:rsidRPr="00054D1E" w:rsidRDefault="00665E46" w:rsidP="002D5BFF">
      <w:pPr>
        <w:jc w:val="both"/>
        <w:rPr>
          <w:rFonts w:cstheme="minorHAnsi"/>
          <w:color w:val="002060"/>
        </w:rPr>
      </w:pPr>
    </w:p>
    <w:p w:rsidR="00665E46" w:rsidRDefault="00665E46" w:rsidP="002D5BFF">
      <w:pPr>
        <w:jc w:val="both"/>
        <w:rPr>
          <w:rFonts w:cstheme="minorHAnsi"/>
          <w:color w:val="002060"/>
        </w:rPr>
      </w:pPr>
      <w:r w:rsidRPr="00054D1E">
        <w:rPr>
          <w:rFonts w:cstheme="minorHAnsi"/>
          <w:b/>
          <w:color w:val="002060"/>
        </w:rPr>
        <w:t>PASO 4:</w:t>
      </w:r>
      <w:r w:rsidRPr="00054D1E">
        <w:rPr>
          <w:rFonts w:cstheme="minorHAnsi"/>
          <w:color w:val="002060"/>
        </w:rPr>
        <w:t xml:space="preserve"> Cuarto encuentro del </w:t>
      </w:r>
      <w:r w:rsidR="00582D32">
        <w:rPr>
          <w:rFonts w:cstheme="minorHAnsi"/>
          <w:color w:val="002060"/>
        </w:rPr>
        <w:t>niño, niña o adolescente</w:t>
      </w:r>
      <w:r w:rsidRPr="00054D1E">
        <w:rPr>
          <w:rFonts w:cstheme="minorHAnsi"/>
          <w:color w:val="002060"/>
        </w:rPr>
        <w:t xml:space="preserve"> y la familia acogiente</w:t>
      </w:r>
      <w:r w:rsidR="00582D32">
        <w:rPr>
          <w:rFonts w:cstheme="minorHAnsi"/>
          <w:color w:val="002060"/>
        </w:rPr>
        <w:t>,</w:t>
      </w:r>
      <w:r w:rsidRPr="00054D1E">
        <w:rPr>
          <w:rFonts w:cstheme="minorHAnsi"/>
          <w:color w:val="002060"/>
        </w:rPr>
        <w:t xml:space="preserve"> en el domicilio de la familia</w:t>
      </w:r>
      <w:r w:rsidR="00582D32">
        <w:rPr>
          <w:rFonts w:cstheme="minorHAnsi"/>
          <w:color w:val="002060"/>
        </w:rPr>
        <w:t>.</w:t>
      </w:r>
    </w:p>
    <w:p w:rsidR="00582D32" w:rsidRDefault="00582D32" w:rsidP="002D5BFF">
      <w:pPr>
        <w:jc w:val="both"/>
        <w:rPr>
          <w:rFonts w:cstheme="minorHAnsi"/>
          <w:color w:val="002060"/>
        </w:rPr>
      </w:pPr>
    </w:p>
    <w:p w:rsidR="00582D32" w:rsidRPr="00054D1E" w:rsidRDefault="00582D32" w:rsidP="002D5BFF">
      <w:pPr>
        <w:jc w:val="both"/>
        <w:rPr>
          <w:rFonts w:cstheme="minorHAnsi"/>
          <w:color w:val="002060"/>
        </w:rPr>
      </w:pPr>
    </w:p>
    <w:tbl>
      <w:tblPr>
        <w:tblStyle w:val="Tablaconcuadrcula"/>
        <w:tblW w:w="9923" w:type="dxa"/>
        <w:tblInd w:w="-714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3261"/>
        <w:gridCol w:w="6662"/>
      </w:tblGrid>
      <w:tr w:rsidR="00054D1E" w:rsidRPr="00054D1E" w:rsidTr="00834D7B">
        <w:tc>
          <w:tcPr>
            <w:tcW w:w="9923" w:type="dxa"/>
            <w:gridSpan w:val="2"/>
          </w:tcPr>
          <w:p w:rsidR="00665E46" w:rsidRPr="00054D1E" w:rsidRDefault="00665E46" w:rsidP="002D5BFF">
            <w:pPr>
              <w:jc w:val="both"/>
              <w:rPr>
                <w:rFonts w:cstheme="minorHAnsi"/>
                <w:color w:val="002060"/>
              </w:rPr>
            </w:pPr>
            <w:r w:rsidRPr="00054D1E">
              <w:rPr>
                <w:rFonts w:cstheme="minorHAnsi"/>
                <w:b/>
                <w:color w:val="002060"/>
              </w:rPr>
              <w:lastRenderedPageBreak/>
              <w:t>OBJETIVO:</w:t>
            </w:r>
            <w:r w:rsidRPr="00054D1E">
              <w:rPr>
                <w:rFonts w:cstheme="minorHAnsi"/>
                <w:color w:val="002060"/>
              </w:rPr>
              <w:t xml:space="preserve">   Conocer de manera inicial el contexto del sistema familiar al cual irá el </w:t>
            </w:r>
            <w:r w:rsidR="00582D32">
              <w:rPr>
                <w:rFonts w:cstheme="minorHAnsi"/>
                <w:color w:val="002060"/>
              </w:rPr>
              <w:t>niño, niña o adolescente.</w:t>
            </w:r>
            <w:r w:rsidRPr="00054D1E">
              <w:rPr>
                <w:rFonts w:cstheme="minorHAnsi"/>
                <w:color w:val="002060"/>
              </w:rPr>
              <w:t xml:space="preserve"> </w:t>
            </w:r>
          </w:p>
        </w:tc>
      </w:tr>
      <w:tr w:rsidR="00054D1E" w:rsidRPr="00054D1E" w:rsidTr="00834D7B">
        <w:tc>
          <w:tcPr>
            <w:tcW w:w="3261" w:type="dxa"/>
          </w:tcPr>
          <w:p w:rsidR="00665E46" w:rsidRPr="00054D1E" w:rsidRDefault="00665E46" w:rsidP="002D5BFF">
            <w:pPr>
              <w:jc w:val="both"/>
              <w:rPr>
                <w:rFonts w:cstheme="minorHAnsi"/>
                <w:b/>
                <w:color w:val="002060"/>
              </w:rPr>
            </w:pPr>
            <w:r w:rsidRPr="00054D1E">
              <w:rPr>
                <w:rFonts w:cstheme="minorHAnsi"/>
                <w:b/>
                <w:color w:val="002060"/>
              </w:rPr>
              <w:t>Indicadores positivos</w:t>
            </w:r>
            <w:r w:rsidR="00582D32">
              <w:rPr>
                <w:rFonts w:cstheme="minorHAnsi"/>
                <w:b/>
                <w:color w:val="002060"/>
              </w:rPr>
              <w:t>:</w:t>
            </w:r>
          </w:p>
        </w:tc>
        <w:tc>
          <w:tcPr>
            <w:tcW w:w="6662" w:type="dxa"/>
          </w:tcPr>
          <w:p w:rsidR="00665E46" w:rsidRPr="00054D1E" w:rsidRDefault="00665E46" w:rsidP="002D5BFF">
            <w:pPr>
              <w:jc w:val="both"/>
              <w:rPr>
                <w:rFonts w:cstheme="minorHAnsi"/>
                <w:color w:val="002060"/>
              </w:rPr>
            </w:pPr>
          </w:p>
          <w:p w:rsidR="00665E46" w:rsidRPr="00054D1E" w:rsidRDefault="00665E46" w:rsidP="002D5BFF">
            <w:pPr>
              <w:jc w:val="both"/>
              <w:rPr>
                <w:rFonts w:cstheme="minorHAnsi"/>
                <w:color w:val="002060"/>
              </w:rPr>
            </w:pPr>
          </w:p>
          <w:p w:rsidR="00665E46" w:rsidRPr="00054D1E" w:rsidRDefault="00665E46" w:rsidP="002D5BFF">
            <w:pPr>
              <w:jc w:val="both"/>
              <w:rPr>
                <w:rFonts w:cstheme="minorHAnsi"/>
                <w:color w:val="002060"/>
              </w:rPr>
            </w:pPr>
          </w:p>
          <w:p w:rsidR="00665E46" w:rsidRDefault="00665E46" w:rsidP="002D5BFF">
            <w:pPr>
              <w:jc w:val="both"/>
              <w:rPr>
                <w:rFonts w:cstheme="minorHAnsi"/>
                <w:color w:val="002060"/>
              </w:rPr>
            </w:pPr>
          </w:p>
          <w:p w:rsidR="00582D32" w:rsidRPr="00054D1E" w:rsidRDefault="00582D32" w:rsidP="002D5BFF">
            <w:pPr>
              <w:jc w:val="both"/>
              <w:rPr>
                <w:rFonts w:cstheme="minorHAnsi"/>
                <w:color w:val="002060"/>
              </w:rPr>
            </w:pPr>
          </w:p>
        </w:tc>
      </w:tr>
      <w:tr w:rsidR="00054D1E" w:rsidRPr="00054D1E" w:rsidTr="00834D7B">
        <w:tc>
          <w:tcPr>
            <w:tcW w:w="3261" w:type="dxa"/>
          </w:tcPr>
          <w:p w:rsidR="00665E46" w:rsidRPr="00054D1E" w:rsidRDefault="00665E46" w:rsidP="002D5BFF">
            <w:pPr>
              <w:jc w:val="both"/>
              <w:rPr>
                <w:rFonts w:cstheme="minorHAnsi"/>
                <w:b/>
                <w:color w:val="002060"/>
              </w:rPr>
            </w:pPr>
            <w:r w:rsidRPr="00054D1E">
              <w:rPr>
                <w:rFonts w:cstheme="minorHAnsi"/>
                <w:b/>
                <w:color w:val="002060"/>
              </w:rPr>
              <w:t>Indicadores estresantes</w:t>
            </w:r>
            <w:r w:rsidR="00582D32">
              <w:rPr>
                <w:rFonts w:cstheme="minorHAnsi"/>
                <w:b/>
                <w:color w:val="002060"/>
              </w:rPr>
              <w:t>:</w:t>
            </w:r>
          </w:p>
        </w:tc>
        <w:tc>
          <w:tcPr>
            <w:tcW w:w="6662" w:type="dxa"/>
          </w:tcPr>
          <w:p w:rsidR="00665E46" w:rsidRPr="00054D1E" w:rsidRDefault="00665E46" w:rsidP="002D5BFF">
            <w:pPr>
              <w:jc w:val="both"/>
              <w:rPr>
                <w:rFonts w:cstheme="minorHAnsi"/>
                <w:color w:val="002060"/>
              </w:rPr>
            </w:pPr>
          </w:p>
          <w:p w:rsidR="00665E46" w:rsidRPr="00054D1E" w:rsidRDefault="00665E46" w:rsidP="002D5BFF">
            <w:pPr>
              <w:jc w:val="both"/>
              <w:rPr>
                <w:rFonts w:cstheme="minorHAnsi"/>
                <w:color w:val="002060"/>
              </w:rPr>
            </w:pPr>
          </w:p>
          <w:p w:rsidR="00665E46" w:rsidRPr="00054D1E" w:rsidRDefault="00665E46" w:rsidP="002D5BFF">
            <w:pPr>
              <w:jc w:val="both"/>
              <w:rPr>
                <w:rFonts w:cstheme="minorHAnsi"/>
                <w:color w:val="002060"/>
              </w:rPr>
            </w:pPr>
          </w:p>
          <w:p w:rsidR="00665E46" w:rsidRPr="00054D1E" w:rsidRDefault="00665E46" w:rsidP="002D5BFF">
            <w:pPr>
              <w:jc w:val="both"/>
              <w:rPr>
                <w:rFonts w:cstheme="minorHAnsi"/>
                <w:color w:val="002060"/>
              </w:rPr>
            </w:pPr>
          </w:p>
        </w:tc>
      </w:tr>
      <w:tr w:rsidR="00054D1E" w:rsidRPr="00054D1E" w:rsidTr="00834D7B">
        <w:tc>
          <w:tcPr>
            <w:tcW w:w="3261" w:type="dxa"/>
          </w:tcPr>
          <w:p w:rsidR="00665E46" w:rsidRPr="00054D1E" w:rsidRDefault="00665E46" w:rsidP="002D5BFF">
            <w:pPr>
              <w:jc w:val="both"/>
              <w:rPr>
                <w:rFonts w:cstheme="minorHAnsi"/>
                <w:b/>
                <w:color w:val="002060"/>
              </w:rPr>
            </w:pPr>
            <w:r w:rsidRPr="00054D1E">
              <w:rPr>
                <w:rFonts w:cstheme="minorHAnsi"/>
                <w:b/>
                <w:color w:val="002060"/>
              </w:rPr>
              <w:t>Estilos de comunicación de la familia acogiente</w:t>
            </w:r>
            <w:r w:rsidR="00582D32">
              <w:rPr>
                <w:rFonts w:cstheme="minorHAnsi"/>
                <w:b/>
                <w:color w:val="002060"/>
              </w:rPr>
              <w:t>:</w:t>
            </w:r>
          </w:p>
        </w:tc>
        <w:tc>
          <w:tcPr>
            <w:tcW w:w="6662" w:type="dxa"/>
          </w:tcPr>
          <w:p w:rsidR="00665E46" w:rsidRPr="00054D1E" w:rsidRDefault="00665E46" w:rsidP="002D5BFF">
            <w:pPr>
              <w:jc w:val="both"/>
              <w:rPr>
                <w:rFonts w:cstheme="minorHAnsi"/>
                <w:color w:val="002060"/>
              </w:rPr>
            </w:pPr>
          </w:p>
          <w:p w:rsidR="00665E46" w:rsidRPr="00054D1E" w:rsidRDefault="00665E46" w:rsidP="002D5BFF">
            <w:pPr>
              <w:jc w:val="both"/>
              <w:rPr>
                <w:rFonts w:cstheme="minorHAnsi"/>
                <w:color w:val="002060"/>
              </w:rPr>
            </w:pPr>
          </w:p>
          <w:p w:rsidR="00665E46" w:rsidRPr="00054D1E" w:rsidRDefault="00665E46" w:rsidP="002D5BFF">
            <w:pPr>
              <w:jc w:val="both"/>
              <w:rPr>
                <w:rFonts w:cstheme="minorHAnsi"/>
                <w:color w:val="002060"/>
              </w:rPr>
            </w:pPr>
          </w:p>
          <w:p w:rsidR="00665E46" w:rsidRPr="00054D1E" w:rsidRDefault="00665E46" w:rsidP="002D5BFF">
            <w:pPr>
              <w:jc w:val="both"/>
              <w:rPr>
                <w:rFonts w:cstheme="minorHAnsi"/>
                <w:color w:val="002060"/>
              </w:rPr>
            </w:pPr>
          </w:p>
        </w:tc>
      </w:tr>
      <w:tr w:rsidR="00134AA6" w:rsidRPr="00054D1E" w:rsidTr="00834D7B">
        <w:tc>
          <w:tcPr>
            <w:tcW w:w="3261" w:type="dxa"/>
          </w:tcPr>
          <w:p w:rsidR="00C2282D" w:rsidRPr="00054D1E" w:rsidRDefault="00C2282D" w:rsidP="00C2282D">
            <w:pPr>
              <w:jc w:val="both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Criterio Técnico:</w:t>
            </w:r>
          </w:p>
          <w:p w:rsidR="00665E46" w:rsidRPr="00054D1E" w:rsidRDefault="00665E46" w:rsidP="002D5BFF">
            <w:pPr>
              <w:jc w:val="both"/>
              <w:rPr>
                <w:rFonts w:cstheme="minorHAnsi"/>
                <w:b/>
                <w:color w:val="002060"/>
              </w:rPr>
            </w:pPr>
          </w:p>
          <w:p w:rsidR="00665E46" w:rsidRPr="00054D1E" w:rsidRDefault="00665E46" w:rsidP="002D5BFF">
            <w:pPr>
              <w:jc w:val="both"/>
              <w:rPr>
                <w:rFonts w:cstheme="minorHAnsi"/>
                <w:b/>
                <w:color w:val="002060"/>
              </w:rPr>
            </w:pPr>
          </w:p>
          <w:p w:rsidR="00665E46" w:rsidRPr="00054D1E" w:rsidRDefault="00665E46" w:rsidP="002D5BFF">
            <w:pPr>
              <w:jc w:val="both"/>
              <w:rPr>
                <w:rFonts w:cstheme="minorHAnsi"/>
                <w:b/>
                <w:color w:val="002060"/>
              </w:rPr>
            </w:pPr>
          </w:p>
        </w:tc>
        <w:tc>
          <w:tcPr>
            <w:tcW w:w="6662" w:type="dxa"/>
          </w:tcPr>
          <w:p w:rsidR="00665E46" w:rsidRPr="00054D1E" w:rsidRDefault="00665E46" w:rsidP="002D5BFF">
            <w:pPr>
              <w:jc w:val="both"/>
              <w:rPr>
                <w:rFonts w:cstheme="minorHAnsi"/>
                <w:color w:val="002060"/>
              </w:rPr>
            </w:pPr>
          </w:p>
        </w:tc>
      </w:tr>
    </w:tbl>
    <w:p w:rsidR="00665E46" w:rsidRPr="00054D1E" w:rsidRDefault="00665E46" w:rsidP="002D5BFF">
      <w:pPr>
        <w:jc w:val="both"/>
        <w:rPr>
          <w:rFonts w:cstheme="minorHAnsi"/>
          <w:color w:val="002060"/>
        </w:rPr>
      </w:pPr>
    </w:p>
    <w:p w:rsidR="00665E46" w:rsidRPr="00054D1E" w:rsidRDefault="00665E46" w:rsidP="002D5BFF">
      <w:pPr>
        <w:jc w:val="both"/>
        <w:rPr>
          <w:rFonts w:cstheme="minorHAnsi"/>
          <w:color w:val="002060"/>
        </w:rPr>
      </w:pPr>
      <w:r w:rsidRPr="00054D1E">
        <w:rPr>
          <w:rFonts w:cstheme="minorHAnsi"/>
          <w:b/>
          <w:color w:val="002060"/>
        </w:rPr>
        <w:t>PASO 5:</w:t>
      </w:r>
      <w:r w:rsidRPr="00054D1E">
        <w:rPr>
          <w:rFonts w:cstheme="minorHAnsi"/>
          <w:color w:val="002060"/>
        </w:rPr>
        <w:t xml:space="preserve"> Quinto encuentro del </w:t>
      </w:r>
      <w:r w:rsidR="00582D32">
        <w:rPr>
          <w:rFonts w:cstheme="minorHAnsi"/>
          <w:color w:val="002060"/>
        </w:rPr>
        <w:t>niño, niña o adolescente</w:t>
      </w:r>
      <w:r w:rsidRPr="00054D1E">
        <w:rPr>
          <w:rFonts w:cstheme="minorHAnsi"/>
          <w:color w:val="002060"/>
        </w:rPr>
        <w:t xml:space="preserve"> con la familia acogiente en una salida larga</w:t>
      </w:r>
      <w:r w:rsidR="00582D32">
        <w:rPr>
          <w:rFonts w:cstheme="minorHAnsi"/>
          <w:color w:val="002060"/>
        </w:rPr>
        <w:t>.</w:t>
      </w:r>
    </w:p>
    <w:tbl>
      <w:tblPr>
        <w:tblStyle w:val="Tablaconcuadrcula"/>
        <w:tblW w:w="9923" w:type="dxa"/>
        <w:tblInd w:w="-714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3261"/>
        <w:gridCol w:w="6662"/>
      </w:tblGrid>
      <w:tr w:rsidR="00054D1E" w:rsidRPr="00054D1E" w:rsidTr="00834D7B">
        <w:tc>
          <w:tcPr>
            <w:tcW w:w="9923" w:type="dxa"/>
            <w:gridSpan w:val="2"/>
          </w:tcPr>
          <w:p w:rsidR="00665E46" w:rsidRPr="00054D1E" w:rsidRDefault="00665E46" w:rsidP="002D5BFF">
            <w:pPr>
              <w:jc w:val="both"/>
              <w:rPr>
                <w:rFonts w:cstheme="minorHAnsi"/>
                <w:color w:val="002060"/>
              </w:rPr>
            </w:pPr>
            <w:r w:rsidRPr="00054D1E">
              <w:rPr>
                <w:rFonts w:cstheme="minorHAnsi"/>
                <w:b/>
                <w:color w:val="002060"/>
              </w:rPr>
              <w:t>OBJETIVO:</w:t>
            </w:r>
            <w:r w:rsidRPr="00054D1E">
              <w:rPr>
                <w:rFonts w:cstheme="minorHAnsi"/>
                <w:color w:val="002060"/>
              </w:rPr>
              <w:t xml:space="preserve">   Reconocer en la familia acogiente</w:t>
            </w:r>
            <w:r w:rsidR="00582D32">
              <w:rPr>
                <w:rFonts w:cstheme="minorHAnsi"/>
                <w:color w:val="002060"/>
              </w:rPr>
              <w:t>,</w:t>
            </w:r>
            <w:r w:rsidRPr="00054D1E">
              <w:rPr>
                <w:rFonts w:cstheme="minorHAnsi"/>
                <w:color w:val="002060"/>
              </w:rPr>
              <w:t xml:space="preserve"> la generación de responsabilidad con el </w:t>
            </w:r>
            <w:r w:rsidR="00582D32">
              <w:rPr>
                <w:rFonts w:cstheme="minorHAnsi"/>
                <w:color w:val="002060"/>
              </w:rPr>
              <w:t>niño, niña o adolescente</w:t>
            </w:r>
            <w:r w:rsidRPr="00054D1E">
              <w:rPr>
                <w:rFonts w:cstheme="minorHAnsi"/>
                <w:color w:val="002060"/>
              </w:rPr>
              <w:t xml:space="preserve"> a su cargo dentro de su propio contexto familiar </w:t>
            </w:r>
          </w:p>
        </w:tc>
      </w:tr>
      <w:tr w:rsidR="00054D1E" w:rsidRPr="00054D1E" w:rsidTr="00834D7B">
        <w:tc>
          <w:tcPr>
            <w:tcW w:w="3261" w:type="dxa"/>
          </w:tcPr>
          <w:p w:rsidR="00665E46" w:rsidRPr="00054D1E" w:rsidRDefault="00665E46" w:rsidP="002D5BFF">
            <w:pPr>
              <w:jc w:val="both"/>
              <w:rPr>
                <w:rFonts w:cstheme="minorHAnsi"/>
                <w:b/>
                <w:color w:val="002060"/>
              </w:rPr>
            </w:pPr>
            <w:r w:rsidRPr="00054D1E">
              <w:rPr>
                <w:rFonts w:cstheme="minorHAnsi"/>
                <w:b/>
                <w:color w:val="002060"/>
              </w:rPr>
              <w:t>Indicadores positivos</w:t>
            </w:r>
            <w:r w:rsidR="00582D32">
              <w:rPr>
                <w:rFonts w:cstheme="minorHAnsi"/>
                <w:b/>
                <w:color w:val="002060"/>
              </w:rPr>
              <w:t>:</w:t>
            </w:r>
          </w:p>
        </w:tc>
        <w:tc>
          <w:tcPr>
            <w:tcW w:w="6662" w:type="dxa"/>
          </w:tcPr>
          <w:p w:rsidR="00665E46" w:rsidRPr="00054D1E" w:rsidRDefault="00665E46" w:rsidP="002D5BFF">
            <w:pPr>
              <w:jc w:val="both"/>
              <w:rPr>
                <w:rFonts w:cstheme="minorHAnsi"/>
                <w:color w:val="002060"/>
              </w:rPr>
            </w:pPr>
          </w:p>
          <w:p w:rsidR="00665E46" w:rsidRPr="00054D1E" w:rsidRDefault="00665E46" w:rsidP="002D5BFF">
            <w:pPr>
              <w:jc w:val="both"/>
              <w:rPr>
                <w:rFonts w:cstheme="minorHAnsi"/>
                <w:color w:val="002060"/>
              </w:rPr>
            </w:pPr>
          </w:p>
          <w:p w:rsidR="00665E46" w:rsidRPr="00054D1E" w:rsidRDefault="00665E46" w:rsidP="002D5BFF">
            <w:pPr>
              <w:jc w:val="both"/>
              <w:rPr>
                <w:rFonts w:cstheme="minorHAnsi"/>
                <w:color w:val="002060"/>
              </w:rPr>
            </w:pPr>
          </w:p>
          <w:p w:rsidR="00665E46" w:rsidRPr="00054D1E" w:rsidRDefault="00665E46" w:rsidP="002D5BFF">
            <w:pPr>
              <w:jc w:val="both"/>
              <w:rPr>
                <w:rFonts w:cstheme="minorHAnsi"/>
                <w:color w:val="002060"/>
              </w:rPr>
            </w:pPr>
          </w:p>
        </w:tc>
      </w:tr>
      <w:tr w:rsidR="00054D1E" w:rsidRPr="00054D1E" w:rsidTr="00834D7B">
        <w:tc>
          <w:tcPr>
            <w:tcW w:w="3261" w:type="dxa"/>
          </w:tcPr>
          <w:p w:rsidR="00665E46" w:rsidRPr="00054D1E" w:rsidRDefault="00665E46" w:rsidP="002D5BFF">
            <w:pPr>
              <w:jc w:val="both"/>
              <w:rPr>
                <w:rFonts w:cstheme="minorHAnsi"/>
                <w:b/>
                <w:color w:val="002060"/>
              </w:rPr>
            </w:pPr>
            <w:r w:rsidRPr="00054D1E">
              <w:rPr>
                <w:rFonts w:cstheme="minorHAnsi"/>
                <w:b/>
                <w:color w:val="002060"/>
              </w:rPr>
              <w:t>Indicadores estresantes</w:t>
            </w:r>
            <w:r w:rsidR="00582D32">
              <w:rPr>
                <w:rFonts w:cstheme="minorHAnsi"/>
                <w:b/>
                <w:color w:val="002060"/>
              </w:rPr>
              <w:t>:</w:t>
            </w:r>
          </w:p>
        </w:tc>
        <w:tc>
          <w:tcPr>
            <w:tcW w:w="6662" w:type="dxa"/>
          </w:tcPr>
          <w:p w:rsidR="00665E46" w:rsidRPr="00054D1E" w:rsidRDefault="00665E46" w:rsidP="002D5BFF">
            <w:pPr>
              <w:jc w:val="both"/>
              <w:rPr>
                <w:rFonts w:cstheme="minorHAnsi"/>
                <w:color w:val="002060"/>
              </w:rPr>
            </w:pPr>
          </w:p>
          <w:p w:rsidR="00665E46" w:rsidRPr="00054D1E" w:rsidRDefault="00665E46" w:rsidP="002D5BFF">
            <w:pPr>
              <w:jc w:val="both"/>
              <w:rPr>
                <w:rFonts w:cstheme="minorHAnsi"/>
                <w:color w:val="002060"/>
              </w:rPr>
            </w:pPr>
          </w:p>
          <w:p w:rsidR="00665E46" w:rsidRPr="00054D1E" w:rsidRDefault="00665E46" w:rsidP="002D5BFF">
            <w:pPr>
              <w:jc w:val="both"/>
              <w:rPr>
                <w:rFonts w:cstheme="minorHAnsi"/>
                <w:color w:val="002060"/>
              </w:rPr>
            </w:pPr>
          </w:p>
          <w:p w:rsidR="00665E46" w:rsidRPr="00054D1E" w:rsidRDefault="00665E46" w:rsidP="002D5BFF">
            <w:pPr>
              <w:jc w:val="both"/>
              <w:rPr>
                <w:rFonts w:cstheme="minorHAnsi"/>
                <w:color w:val="002060"/>
              </w:rPr>
            </w:pPr>
          </w:p>
        </w:tc>
      </w:tr>
      <w:tr w:rsidR="00054D1E" w:rsidRPr="00054D1E" w:rsidTr="00834D7B">
        <w:tc>
          <w:tcPr>
            <w:tcW w:w="3261" w:type="dxa"/>
          </w:tcPr>
          <w:p w:rsidR="00665E46" w:rsidRPr="00054D1E" w:rsidRDefault="002D5BFF" w:rsidP="002D5BFF">
            <w:pPr>
              <w:jc w:val="both"/>
              <w:rPr>
                <w:rFonts w:cstheme="minorHAnsi"/>
                <w:b/>
                <w:color w:val="002060"/>
              </w:rPr>
            </w:pPr>
            <w:r w:rsidRPr="00054D1E">
              <w:rPr>
                <w:rFonts w:cstheme="minorHAnsi"/>
                <w:b/>
                <w:color w:val="002060"/>
              </w:rPr>
              <w:t>Estilos de comunicac</w:t>
            </w:r>
            <w:r w:rsidR="00582D32">
              <w:rPr>
                <w:rFonts w:cstheme="minorHAnsi"/>
                <w:b/>
                <w:color w:val="002060"/>
              </w:rPr>
              <w:t>ión dentro del sistema familiar:</w:t>
            </w:r>
          </w:p>
        </w:tc>
        <w:tc>
          <w:tcPr>
            <w:tcW w:w="6662" w:type="dxa"/>
          </w:tcPr>
          <w:p w:rsidR="00665E46" w:rsidRPr="00054D1E" w:rsidRDefault="00665E46" w:rsidP="002D5BFF">
            <w:pPr>
              <w:jc w:val="both"/>
              <w:rPr>
                <w:rFonts w:cstheme="minorHAnsi"/>
                <w:color w:val="002060"/>
              </w:rPr>
            </w:pPr>
          </w:p>
          <w:p w:rsidR="00665E46" w:rsidRPr="00054D1E" w:rsidRDefault="00665E46" w:rsidP="002D5BFF">
            <w:pPr>
              <w:jc w:val="both"/>
              <w:rPr>
                <w:rFonts w:cstheme="minorHAnsi"/>
                <w:color w:val="002060"/>
              </w:rPr>
            </w:pPr>
          </w:p>
          <w:p w:rsidR="00665E46" w:rsidRPr="00054D1E" w:rsidRDefault="00665E46" w:rsidP="002D5BFF">
            <w:pPr>
              <w:jc w:val="both"/>
              <w:rPr>
                <w:rFonts w:cstheme="minorHAnsi"/>
                <w:color w:val="002060"/>
              </w:rPr>
            </w:pPr>
          </w:p>
          <w:p w:rsidR="00665E46" w:rsidRPr="00054D1E" w:rsidRDefault="00665E46" w:rsidP="002D5BFF">
            <w:pPr>
              <w:jc w:val="both"/>
              <w:rPr>
                <w:rFonts w:cstheme="minorHAnsi"/>
                <w:color w:val="002060"/>
              </w:rPr>
            </w:pPr>
          </w:p>
        </w:tc>
      </w:tr>
      <w:tr w:rsidR="00582D32" w:rsidRPr="00054D1E" w:rsidTr="00834D7B">
        <w:tc>
          <w:tcPr>
            <w:tcW w:w="3261" w:type="dxa"/>
          </w:tcPr>
          <w:p w:rsidR="00C2282D" w:rsidRPr="00054D1E" w:rsidRDefault="00C2282D" w:rsidP="00C2282D">
            <w:pPr>
              <w:jc w:val="both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Criterio Técnico:</w:t>
            </w:r>
          </w:p>
          <w:p w:rsidR="00665E46" w:rsidRPr="00054D1E" w:rsidRDefault="00665E46" w:rsidP="002D5BFF">
            <w:pPr>
              <w:jc w:val="both"/>
              <w:rPr>
                <w:rFonts w:cstheme="minorHAnsi"/>
                <w:b/>
                <w:color w:val="002060"/>
              </w:rPr>
            </w:pPr>
          </w:p>
          <w:p w:rsidR="00665E46" w:rsidRPr="00054D1E" w:rsidRDefault="00665E46" w:rsidP="002D5BFF">
            <w:pPr>
              <w:jc w:val="both"/>
              <w:rPr>
                <w:rFonts w:cstheme="minorHAnsi"/>
                <w:b/>
                <w:color w:val="002060"/>
              </w:rPr>
            </w:pPr>
          </w:p>
          <w:p w:rsidR="00665E46" w:rsidRPr="00054D1E" w:rsidRDefault="00665E46" w:rsidP="002D5BFF">
            <w:pPr>
              <w:jc w:val="both"/>
              <w:rPr>
                <w:rFonts w:cstheme="minorHAnsi"/>
                <w:b/>
                <w:color w:val="002060"/>
              </w:rPr>
            </w:pPr>
          </w:p>
        </w:tc>
        <w:tc>
          <w:tcPr>
            <w:tcW w:w="6662" w:type="dxa"/>
          </w:tcPr>
          <w:p w:rsidR="00665E46" w:rsidRPr="00054D1E" w:rsidRDefault="00665E46" w:rsidP="002D5BFF">
            <w:pPr>
              <w:jc w:val="both"/>
              <w:rPr>
                <w:rFonts w:cstheme="minorHAnsi"/>
                <w:color w:val="002060"/>
              </w:rPr>
            </w:pPr>
          </w:p>
        </w:tc>
      </w:tr>
    </w:tbl>
    <w:p w:rsidR="00665E46" w:rsidRPr="00054D1E" w:rsidRDefault="00665E46" w:rsidP="002D5BFF">
      <w:pPr>
        <w:jc w:val="both"/>
        <w:rPr>
          <w:rFonts w:cstheme="minorHAnsi"/>
          <w:color w:val="002060"/>
        </w:rPr>
      </w:pPr>
    </w:p>
    <w:p w:rsidR="002D5BFF" w:rsidRPr="00582D32" w:rsidRDefault="00582D32" w:rsidP="002D5BFF">
      <w:pPr>
        <w:pStyle w:val="Prrafodelista"/>
        <w:numPr>
          <w:ilvl w:val="0"/>
          <w:numId w:val="6"/>
        </w:numPr>
        <w:jc w:val="both"/>
        <w:rPr>
          <w:rFonts w:cstheme="minorHAnsi"/>
          <w:b/>
          <w:color w:val="002060"/>
          <w:u w:val="single"/>
        </w:rPr>
      </w:pPr>
      <w:r>
        <w:rPr>
          <w:rFonts w:cstheme="minorHAnsi"/>
          <w:b/>
          <w:color w:val="002060"/>
          <w:u w:val="single"/>
        </w:rPr>
        <w:t>CONCLUSIONES Y RECOMENDACIONES</w:t>
      </w:r>
    </w:p>
    <w:tbl>
      <w:tblPr>
        <w:tblStyle w:val="Tablaconcuadrcula"/>
        <w:tblW w:w="10094" w:type="dxa"/>
        <w:tblInd w:w="-743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9"/>
        <w:gridCol w:w="2652"/>
        <w:gridCol w:w="7271"/>
        <w:gridCol w:w="142"/>
      </w:tblGrid>
      <w:tr w:rsidR="00054D1E" w:rsidRPr="00054D1E" w:rsidTr="00834D7B">
        <w:trPr>
          <w:gridBefore w:val="1"/>
          <w:gridAfter w:val="1"/>
          <w:wBefore w:w="29" w:type="dxa"/>
          <w:wAfter w:w="142" w:type="dxa"/>
          <w:trHeight w:val="877"/>
        </w:trPr>
        <w:tc>
          <w:tcPr>
            <w:tcW w:w="2652" w:type="dxa"/>
          </w:tcPr>
          <w:p w:rsidR="002D5BFF" w:rsidRPr="00054D1E" w:rsidRDefault="002D5BFF" w:rsidP="002D5BFF">
            <w:pPr>
              <w:jc w:val="both"/>
              <w:rPr>
                <w:rFonts w:cstheme="minorHAnsi"/>
                <w:b/>
                <w:color w:val="002060"/>
              </w:rPr>
            </w:pPr>
            <w:r w:rsidRPr="00054D1E">
              <w:rPr>
                <w:rFonts w:cstheme="minorHAnsi"/>
                <w:b/>
                <w:color w:val="002060"/>
              </w:rPr>
              <w:t>Conclusiones</w:t>
            </w:r>
            <w:r w:rsidR="00582D32">
              <w:rPr>
                <w:rFonts w:cstheme="minorHAnsi"/>
                <w:b/>
                <w:color w:val="002060"/>
              </w:rPr>
              <w:t>:</w:t>
            </w:r>
          </w:p>
        </w:tc>
        <w:tc>
          <w:tcPr>
            <w:tcW w:w="7271" w:type="dxa"/>
          </w:tcPr>
          <w:p w:rsidR="002D5BFF" w:rsidRPr="00054D1E" w:rsidRDefault="002D5BFF" w:rsidP="002D5BFF">
            <w:pPr>
              <w:jc w:val="both"/>
              <w:rPr>
                <w:rFonts w:cstheme="minorHAnsi"/>
                <w:color w:val="002060"/>
              </w:rPr>
            </w:pPr>
          </w:p>
          <w:p w:rsidR="002D5BFF" w:rsidRPr="00054D1E" w:rsidRDefault="002D5BFF" w:rsidP="002D5BFF">
            <w:pPr>
              <w:jc w:val="both"/>
              <w:rPr>
                <w:rFonts w:cstheme="minorHAnsi"/>
                <w:color w:val="002060"/>
              </w:rPr>
            </w:pPr>
          </w:p>
          <w:p w:rsidR="002D5BFF" w:rsidRPr="00054D1E" w:rsidRDefault="002D5BFF" w:rsidP="002D5BFF">
            <w:pPr>
              <w:jc w:val="both"/>
              <w:rPr>
                <w:rFonts w:cstheme="minorHAnsi"/>
                <w:color w:val="002060"/>
              </w:rPr>
            </w:pPr>
          </w:p>
        </w:tc>
      </w:tr>
      <w:tr w:rsidR="00582D32" w:rsidRPr="00054D1E" w:rsidTr="00834D7B">
        <w:trPr>
          <w:gridBefore w:val="1"/>
          <w:gridAfter w:val="1"/>
          <w:wBefore w:w="29" w:type="dxa"/>
          <w:wAfter w:w="142" w:type="dxa"/>
        </w:trPr>
        <w:tc>
          <w:tcPr>
            <w:tcW w:w="2652" w:type="dxa"/>
          </w:tcPr>
          <w:p w:rsidR="002D5BFF" w:rsidRPr="00054D1E" w:rsidRDefault="002D5BFF" w:rsidP="002D5BFF">
            <w:pPr>
              <w:jc w:val="both"/>
              <w:rPr>
                <w:rFonts w:cstheme="minorHAnsi"/>
                <w:b/>
                <w:color w:val="002060"/>
              </w:rPr>
            </w:pPr>
            <w:r w:rsidRPr="00054D1E">
              <w:rPr>
                <w:rFonts w:cstheme="minorHAnsi"/>
                <w:b/>
                <w:color w:val="002060"/>
              </w:rPr>
              <w:t>Recomendaciones</w:t>
            </w:r>
            <w:r w:rsidR="00582D32">
              <w:rPr>
                <w:rFonts w:cstheme="minorHAnsi"/>
                <w:b/>
                <w:color w:val="002060"/>
              </w:rPr>
              <w:t>:</w:t>
            </w:r>
          </w:p>
        </w:tc>
        <w:tc>
          <w:tcPr>
            <w:tcW w:w="7271" w:type="dxa"/>
          </w:tcPr>
          <w:p w:rsidR="002D5BFF" w:rsidRPr="00054D1E" w:rsidRDefault="002D5BFF" w:rsidP="002D5BFF">
            <w:pPr>
              <w:jc w:val="both"/>
              <w:rPr>
                <w:rFonts w:cstheme="minorHAnsi"/>
                <w:color w:val="002060"/>
              </w:rPr>
            </w:pPr>
          </w:p>
          <w:p w:rsidR="002D5BFF" w:rsidRPr="00054D1E" w:rsidRDefault="002D5BFF" w:rsidP="002D5BFF">
            <w:pPr>
              <w:jc w:val="both"/>
              <w:rPr>
                <w:rFonts w:cstheme="minorHAnsi"/>
                <w:color w:val="002060"/>
              </w:rPr>
            </w:pPr>
          </w:p>
          <w:p w:rsidR="002D5BFF" w:rsidRPr="00054D1E" w:rsidRDefault="002D5BFF" w:rsidP="002D5BFF">
            <w:pPr>
              <w:jc w:val="both"/>
              <w:rPr>
                <w:rFonts w:cstheme="minorHAnsi"/>
                <w:color w:val="002060"/>
              </w:rPr>
            </w:pPr>
          </w:p>
          <w:p w:rsidR="002D5BFF" w:rsidRPr="00054D1E" w:rsidRDefault="002D5BFF" w:rsidP="002D5BFF">
            <w:pPr>
              <w:jc w:val="both"/>
              <w:rPr>
                <w:rFonts w:cstheme="minorHAnsi"/>
                <w:color w:val="002060"/>
              </w:rPr>
            </w:pPr>
          </w:p>
        </w:tc>
      </w:tr>
      <w:tr w:rsidR="00582D32" w:rsidRPr="007A2250" w:rsidTr="00834D7B">
        <w:tblPrEx>
          <w:tblBorders>
            <w:top w:val="single" w:sz="4" w:space="0" w:color="1F4E79" w:themeColor="accent1" w:themeShade="80"/>
            <w:left w:val="single" w:sz="4" w:space="0" w:color="1F4E79" w:themeColor="accent1" w:themeShade="80"/>
            <w:bottom w:val="single" w:sz="4" w:space="0" w:color="1F4E79" w:themeColor="accent1" w:themeShade="80"/>
            <w:right w:val="single" w:sz="4" w:space="0" w:color="1F4E79" w:themeColor="accent1" w:themeShade="80"/>
            <w:insideH w:val="single" w:sz="4" w:space="0" w:color="1F4E79" w:themeColor="accent1" w:themeShade="80"/>
            <w:insideV w:val="single" w:sz="4" w:space="0" w:color="1F4E79" w:themeColor="accent1" w:themeShade="80"/>
          </w:tblBorders>
        </w:tblPrEx>
        <w:tc>
          <w:tcPr>
            <w:tcW w:w="10094" w:type="dxa"/>
            <w:gridSpan w:val="4"/>
          </w:tcPr>
          <w:p w:rsidR="00582D32" w:rsidRPr="007A2250" w:rsidRDefault="00582D32" w:rsidP="0021061E">
            <w:pPr>
              <w:jc w:val="center"/>
              <w:rPr>
                <w:b/>
                <w:color w:val="002060"/>
                <w:sz w:val="28"/>
                <w:szCs w:val="28"/>
              </w:rPr>
            </w:pPr>
            <w:bookmarkStart w:id="0" w:name="_GoBack"/>
            <w:bookmarkEnd w:id="0"/>
            <w:r w:rsidRPr="007A2250">
              <w:rPr>
                <w:b/>
                <w:color w:val="002060"/>
                <w:sz w:val="28"/>
                <w:szCs w:val="28"/>
              </w:rPr>
              <w:lastRenderedPageBreak/>
              <w:t>GUÍA PARA LLENAR ESTA FICHA</w:t>
            </w:r>
          </w:p>
        </w:tc>
      </w:tr>
      <w:tr w:rsidR="00582D32" w:rsidRPr="007A2250" w:rsidTr="00834D7B">
        <w:tblPrEx>
          <w:tblBorders>
            <w:top w:val="single" w:sz="4" w:space="0" w:color="1F4E79" w:themeColor="accent1" w:themeShade="80"/>
            <w:left w:val="single" w:sz="4" w:space="0" w:color="1F4E79" w:themeColor="accent1" w:themeShade="80"/>
            <w:bottom w:val="single" w:sz="4" w:space="0" w:color="1F4E79" w:themeColor="accent1" w:themeShade="80"/>
            <w:right w:val="single" w:sz="4" w:space="0" w:color="1F4E79" w:themeColor="accent1" w:themeShade="80"/>
            <w:insideH w:val="single" w:sz="4" w:space="0" w:color="1F4E79" w:themeColor="accent1" w:themeShade="80"/>
            <w:insideV w:val="single" w:sz="4" w:space="0" w:color="1F4E79" w:themeColor="accent1" w:themeShade="80"/>
          </w:tblBorders>
        </w:tblPrEx>
        <w:tc>
          <w:tcPr>
            <w:tcW w:w="10094" w:type="dxa"/>
            <w:gridSpan w:val="4"/>
          </w:tcPr>
          <w:p w:rsidR="00582D32" w:rsidRPr="007A2250" w:rsidRDefault="00582D32" w:rsidP="0021061E">
            <w:pPr>
              <w:jc w:val="both"/>
              <w:rPr>
                <w:i/>
                <w:color w:val="002060"/>
              </w:rPr>
            </w:pPr>
            <w:r w:rsidRPr="007A2250">
              <w:rPr>
                <w:b/>
                <w:i/>
                <w:color w:val="002060"/>
              </w:rPr>
              <w:t xml:space="preserve">Importante: </w:t>
            </w:r>
            <w:r w:rsidRPr="007A2250">
              <w:rPr>
                <w:i/>
                <w:color w:val="002060"/>
              </w:rPr>
              <w:t xml:space="preserve">El presente instructivo tiene como finalidad apoyar a los profesionales que trabajen en el sistema de protección, a llenar la presente ficha de manera precisa, técnica y que contenga información significativa, tanto para las familias como para los equipos, por lo que es importante leerlo previo a su ejecución. Recordar que la información es confidencial y debe ser llenada y compartida con los miembros de la familia. </w:t>
            </w:r>
          </w:p>
          <w:p w:rsidR="00582D32" w:rsidRDefault="00582D32" w:rsidP="0021061E">
            <w:pPr>
              <w:jc w:val="both"/>
              <w:rPr>
                <w:i/>
                <w:color w:val="002060"/>
              </w:rPr>
            </w:pPr>
          </w:p>
          <w:p w:rsidR="00582D32" w:rsidRDefault="00582D32" w:rsidP="0021061E">
            <w:pPr>
              <w:jc w:val="both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>El</w:t>
            </w:r>
            <w:r w:rsidRPr="007A2250">
              <w:rPr>
                <w:i/>
                <w:color w:val="002060"/>
              </w:rPr>
              <w:t xml:space="preserve"> </w:t>
            </w:r>
            <w:r>
              <w:rPr>
                <w:b/>
                <w:i/>
                <w:color w:val="002060"/>
              </w:rPr>
              <w:t>Informe de sesiones de Empatía</w:t>
            </w:r>
            <w:r w:rsidRPr="007A2250">
              <w:rPr>
                <w:i/>
                <w:color w:val="002060"/>
              </w:rPr>
              <w:t xml:space="preserve"> tiene relevancia por ser </w:t>
            </w:r>
            <w:r>
              <w:rPr>
                <w:i/>
                <w:color w:val="002060"/>
              </w:rPr>
              <w:t xml:space="preserve">el primer contacto entre el niño, niña o adolescente y su posible Familia Acogiente, previamente calificada por el Mies. Este informe dará cuenta de la vinculación generada y las posibilidades de realizarse el acogimiento, así como algunas particularidades a considerar. </w:t>
            </w:r>
          </w:p>
          <w:p w:rsidR="00582D32" w:rsidRDefault="00582D32" w:rsidP="0021061E">
            <w:pPr>
              <w:jc w:val="both"/>
              <w:rPr>
                <w:i/>
                <w:color w:val="002060"/>
              </w:rPr>
            </w:pPr>
          </w:p>
          <w:p w:rsidR="00582D32" w:rsidRDefault="00582D32" w:rsidP="0021061E">
            <w:pPr>
              <w:jc w:val="both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>E</w:t>
            </w:r>
            <w:r w:rsidRPr="007A2250">
              <w:rPr>
                <w:i/>
                <w:color w:val="002060"/>
              </w:rPr>
              <w:t xml:space="preserve">s de suma importancia la capacidad profesional y humana de los </w:t>
            </w:r>
            <w:r>
              <w:rPr>
                <w:i/>
                <w:color w:val="002060"/>
              </w:rPr>
              <w:t>equipos técnicos, tanto de la entidad de Acogimiento Institucional (donde vive el niño), así como de la entidad de Acogimiento Familiar</w:t>
            </w:r>
            <w:r w:rsidRPr="007A2250">
              <w:rPr>
                <w:i/>
                <w:color w:val="002060"/>
              </w:rPr>
              <w:t>,</w:t>
            </w:r>
            <w:r w:rsidR="0034224C">
              <w:rPr>
                <w:i/>
                <w:color w:val="002060"/>
              </w:rPr>
              <w:t xml:space="preserve"> para determinar la idoneidad o no de proponer la modalidad alternativa. </w:t>
            </w:r>
          </w:p>
          <w:p w:rsidR="0034224C" w:rsidRPr="007A2250" w:rsidRDefault="0034224C" w:rsidP="0021061E">
            <w:pPr>
              <w:jc w:val="both"/>
              <w:rPr>
                <w:i/>
                <w:color w:val="002060"/>
              </w:rPr>
            </w:pPr>
          </w:p>
          <w:p w:rsidR="00582D32" w:rsidRPr="00396F5C" w:rsidRDefault="00582D32" w:rsidP="0021061E">
            <w:pPr>
              <w:jc w:val="both"/>
              <w:rPr>
                <w:b/>
                <w:i/>
                <w:color w:val="002060"/>
              </w:rPr>
            </w:pPr>
            <w:r w:rsidRPr="007A2250">
              <w:rPr>
                <w:b/>
                <w:i/>
                <w:color w:val="002060"/>
              </w:rPr>
              <w:t xml:space="preserve">Todas las fichas deben ser llenadas en digital e impresas, con firmas de responsabilidad, previo a la entrega a la autoridad correspondiente (de ser el caso). </w:t>
            </w:r>
          </w:p>
        </w:tc>
      </w:tr>
      <w:tr w:rsidR="00582D32" w:rsidRPr="007A2250" w:rsidTr="00834D7B">
        <w:tblPrEx>
          <w:tblBorders>
            <w:top w:val="single" w:sz="4" w:space="0" w:color="1F4E79" w:themeColor="accent1" w:themeShade="80"/>
            <w:left w:val="single" w:sz="4" w:space="0" w:color="1F4E79" w:themeColor="accent1" w:themeShade="80"/>
            <w:bottom w:val="single" w:sz="4" w:space="0" w:color="1F4E79" w:themeColor="accent1" w:themeShade="80"/>
            <w:right w:val="single" w:sz="4" w:space="0" w:color="1F4E79" w:themeColor="accent1" w:themeShade="80"/>
            <w:insideH w:val="single" w:sz="4" w:space="0" w:color="1F4E79" w:themeColor="accent1" w:themeShade="80"/>
            <w:insideV w:val="single" w:sz="4" w:space="0" w:color="1F4E79" w:themeColor="accent1" w:themeShade="80"/>
          </w:tblBorders>
        </w:tblPrEx>
        <w:tc>
          <w:tcPr>
            <w:tcW w:w="10094" w:type="dxa"/>
            <w:gridSpan w:val="4"/>
          </w:tcPr>
          <w:p w:rsidR="00582D32" w:rsidRPr="007A2250" w:rsidRDefault="00582D32" w:rsidP="0021061E">
            <w:pPr>
              <w:jc w:val="both"/>
              <w:rPr>
                <w:b/>
                <w:i/>
                <w:color w:val="002060"/>
              </w:rPr>
            </w:pPr>
            <w:r w:rsidRPr="007A2250">
              <w:rPr>
                <w:b/>
                <w:i/>
                <w:color w:val="002060"/>
              </w:rPr>
              <w:t>A considerar en el momento de realizar la intervención, para obtener la información necesaria:</w:t>
            </w:r>
          </w:p>
          <w:p w:rsidR="00582D32" w:rsidRPr="007A2250" w:rsidRDefault="00582D32" w:rsidP="00582D32">
            <w:pPr>
              <w:pStyle w:val="Prrafodelista"/>
              <w:numPr>
                <w:ilvl w:val="0"/>
                <w:numId w:val="7"/>
              </w:numPr>
              <w:jc w:val="both"/>
              <w:rPr>
                <w:i/>
                <w:color w:val="002060"/>
              </w:rPr>
            </w:pPr>
            <w:r w:rsidRPr="007A2250">
              <w:rPr>
                <w:i/>
                <w:color w:val="002060"/>
              </w:rPr>
              <w:t>Evitar preguntar con el ¿Por qué? Se puede reemplazar por ¿Cómo así? ¿A qué se debió?</w:t>
            </w:r>
          </w:p>
          <w:p w:rsidR="00582D32" w:rsidRPr="007A2250" w:rsidRDefault="00582D32" w:rsidP="00582D32">
            <w:pPr>
              <w:pStyle w:val="Prrafodelista"/>
              <w:numPr>
                <w:ilvl w:val="0"/>
                <w:numId w:val="7"/>
              </w:numPr>
              <w:jc w:val="both"/>
              <w:rPr>
                <w:i/>
                <w:color w:val="002060"/>
              </w:rPr>
            </w:pPr>
            <w:r w:rsidRPr="007A2250">
              <w:rPr>
                <w:i/>
                <w:color w:val="002060"/>
              </w:rPr>
              <w:t>No juzgar y escuchar con interés.</w:t>
            </w:r>
          </w:p>
          <w:p w:rsidR="00582D32" w:rsidRPr="007A2250" w:rsidRDefault="0034224C" w:rsidP="00582D32">
            <w:pPr>
              <w:pStyle w:val="Prrafodelista"/>
              <w:numPr>
                <w:ilvl w:val="0"/>
                <w:numId w:val="7"/>
              </w:numPr>
              <w:jc w:val="both"/>
              <w:rPr>
                <w:b/>
                <w:i/>
                <w:color w:val="002060"/>
              </w:rPr>
            </w:pPr>
            <w:r>
              <w:rPr>
                <w:i/>
                <w:color w:val="002060"/>
              </w:rPr>
              <w:t>Acompañar con genuino interés, los distintos espacios de este proceso, evitando sugerir acciones, asumiendo más un rol de observación</w:t>
            </w:r>
            <w:r w:rsidR="00582D32" w:rsidRPr="007A2250">
              <w:rPr>
                <w:i/>
                <w:color w:val="002060"/>
              </w:rPr>
              <w:t>.</w:t>
            </w:r>
          </w:p>
          <w:p w:rsidR="00582D32" w:rsidRPr="007A2250" w:rsidRDefault="0034224C" w:rsidP="0034224C">
            <w:pPr>
              <w:pStyle w:val="Prrafodelista"/>
              <w:numPr>
                <w:ilvl w:val="0"/>
                <w:numId w:val="7"/>
              </w:numPr>
              <w:jc w:val="both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 xml:space="preserve">Respetar los contextos familiares, su cultura y costumbres, siempre y cuando no vulneren derechos de los niños, niñas o adolescentes. </w:t>
            </w:r>
          </w:p>
        </w:tc>
      </w:tr>
      <w:tr w:rsidR="00582D32" w:rsidRPr="007A2250" w:rsidTr="00834D7B">
        <w:tblPrEx>
          <w:tblBorders>
            <w:top w:val="single" w:sz="4" w:space="0" w:color="1F4E79" w:themeColor="accent1" w:themeShade="80"/>
            <w:left w:val="single" w:sz="4" w:space="0" w:color="1F4E79" w:themeColor="accent1" w:themeShade="80"/>
            <w:bottom w:val="single" w:sz="4" w:space="0" w:color="1F4E79" w:themeColor="accent1" w:themeShade="80"/>
            <w:right w:val="single" w:sz="4" w:space="0" w:color="1F4E79" w:themeColor="accent1" w:themeShade="80"/>
            <w:insideH w:val="single" w:sz="4" w:space="0" w:color="1F4E79" w:themeColor="accent1" w:themeShade="80"/>
            <w:insideV w:val="single" w:sz="4" w:space="0" w:color="1F4E79" w:themeColor="accent1" w:themeShade="80"/>
          </w:tblBorders>
        </w:tblPrEx>
        <w:tc>
          <w:tcPr>
            <w:tcW w:w="10094" w:type="dxa"/>
            <w:gridSpan w:val="4"/>
          </w:tcPr>
          <w:p w:rsidR="0034224C" w:rsidRDefault="0034224C" w:rsidP="0034224C">
            <w:pPr>
              <w:jc w:val="both"/>
              <w:rPr>
                <w:rFonts w:cstheme="minorHAnsi"/>
                <w:b/>
                <w:color w:val="002060"/>
                <w:u w:val="single"/>
              </w:rPr>
            </w:pPr>
            <w:r>
              <w:rPr>
                <w:rFonts w:cstheme="minorHAnsi"/>
                <w:b/>
                <w:color w:val="002060"/>
              </w:rPr>
              <w:t>PUNTO 1.</w:t>
            </w:r>
            <w:r w:rsidRPr="0034224C">
              <w:rPr>
                <w:rFonts w:cstheme="minorHAnsi"/>
                <w:b/>
                <w:color w:val="002060"/>
              </w:rPr>
              <w:t xml:space="preserve"> </w:t>
            </w:r>
            <w:r w:rsidRPr="0034224C">
              <w:rPr>
                <w:rFonts w:cstheme="minorHAnsi"/>
                <w:b/>
                <w:color w:val="002060"/>
                <w:u w:val="single"/>
              </w:rPr>
              <w:t>DATOS GENERALES</w:t>
            </w:r>
          </w:p>
          <w:p w:rsidR="0034224C" w:rsidRDefault="0034224C" w:rsidP="0034224C">
            <w:pPr>
              <w:jc w:val="both"/>
              <w:rPr>
                <w:rFonts w:cstheme="minorHAnsi"/>
                <w:b/>
                <w:color w:val="002060"/>
                <w:u w:val="single"/>
              </w:rPr>
            </w:pPr>
          </w:p>
          <w:p w:rsidR="0034224C" w:rsidRDefault="0034224C" w:rsidP="0034224C">
            <w:pPr>
              <w:jc w:val="both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En este punto, vamos a completar la siguiente información de identificación: </w:t>
            </w:r>
          </w:p>
          <w:p w:rsidR="0034224C" w:rsidRDefault="0034224C" w:rsidP="0034224C">
            <w:pPr>
              <w:jc w:val="both"/>
              <w:rPr>
                <w:rFonts w:cstheme="minorHAnsi"/>
                <w:color w:val="002060"/>
              </w:rPr>
            </w:pPr>
          </w:p>
          <w:p w:rsidR="0034224C" w:rsidRDefault="0034224C" w:rsidP="00C2282D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Nombres y apellidos del niño, niña o adolescente </w:t>
            </w:r>
          </w:p>
          <w:p w:rsidR="0034224C" w:rsidRDefault="0034224C" w:rsidP="00C2282D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Edad (en años y meses</w:t>
            </w:r>
          </w:p>
          <w:p w:rsidR="0034224C" w:rsidRDefault="0034224C" w:rsidP="00C2282D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Nombres y apellidos de la persona/pareja (padres biológicos)</w:t>
            </w:r>
          </w:p>
          <w:p w:rsidR="0034224C" w:rsidRDefault="0034224C" w:rsidP="00C2282D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Nombres y apellidos de la persona/pareja (Familia Acogiente)</w:t>
            </w:r>
          </w:p>
          <w:p w:rsidR="0034224C" w:rsidRDefault="0034224C" w:rsidP="00C2282D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theme="minorHAnsi"/>
                <w:color w:val="002060"/>
              </w:rPr>
            </w:pPr>
            <w:r w:rsidRPr="00054D1E">
              <w:rPr>
                <w:rFonts w:cstheme="minorHAnsi"/>
                <w:color w:val="002060"/>
              </w:rPr>
              <w:t xml:space="preserve">Nombre de </w:t>
            </w:r>
            <w:r>
              <w:rPr>
                <w:rFonts w:cstheme="minorHAnsi"/>
                <w:color w:val="002060"/>
              </w:rPr>
              <w:t>técnicos del hogar</w:t>
            </w:r>
            <w:r w:rsidRPr="00054D1E">
              <w:rPr>
                <w:rFonts w:cstheme="minorHAnsi"/>
                <w:color w:val="002060"/>
              </w:rPr>
              <w:t xml:space="preserve"> (casa de acogimiento)</w:t>
            </w:r>
          </w:p>
          <w:p w:rsidR="0034224C" w:rsidRDefault="0034224C" w:rsidP="00C2282D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Fecha de elaboración del informe</w:t>
            </w:r>
          </w:p>
          <w:p w:rsidR="0034224C" w:rsidRDefault="0034224C" w:rsidP="00C2282D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Responsables de la elaboración del informe</w:t>
            </w:r>
          </w:p>
          <w:p w:rsidR="00582D32" w:rsidRPr="007A2250" w:rsidRDefault="00582D32" w:rsidP="0021061E">
            <w:pPr>
              <w:jc w:val="both"/>
              <w:rPr>
                <w:color w:val="002060"/>
                <w:szCs w:val="20"/>
              </w:rPr>
            </w:pPr>
          </w:p>
          <w:p w:rsidR="002138A6" w:rsidRPr="002138A6" w:rsidRDefault="0034224C" w:rsidP="002138A6">
            <w:pPr>
              <w:jc w:val="both"/>
              <w:rPr>
                <w:rFonts w:cstheme="minorHAnsi"/>
                <w:b/>
                <w:color w:val="002060"/>
                <w:u w:val="single"/>
              </w:rPr>
            </w:pPr>
            <w:r w:rsidRPr="002138A6">
              <w:rPr>
                <w:b/>
                <w:color w:val="002060"/>
                <w:szCs w:val="20"/>
              </w:rPr>
              <w:t>PUNTO 2.</w:t>
            </w:r>
            <w:r w:rsidR="00582D32" w:rsidRPr="002138A6">
              <w:rPr>
                <w:color w:val="002060"/>
                <w:szCs w:val="20"/>
              </w:rPr>
              <w:t xml:space="preserve"> </w:t>
            </w:r>
            <w:r w:rsidR="002138A6" w:rsidRPr="002138A6">
              <w:rPr>
                <w:rFonts w:cstheme="minorHAnsi"/>
                <w:b/>
                <w:color w:val="002060"/>
                <w:u w:val="single"/>
              </w:rPr>
              <w:t>DESARROLLO DEL PROCESO</w:t>
            </w:r>
          </w:p>
          <w:p w:rsidR="002138A6" w:rsidRPr="00054D1E" w:rsidRDefault="002138A6" w:rsidP="002138A6">
            <w:pPr>
              <w:pStyle w:val="Prrafodelista"/>
              <w:jc w:val="both"/>
              <w:rPr>
                <w:rFonts w:cstheme="minorHAnsi"/>
                <w:b/>
                <w:color w:val="002060"/>
              </w:rPr>
            </w:pPr>
          </w:p>
          <w:p w:rsidR="002138A6" w:rsidRDefault="002138A6" w:rsidP="00C2282D">
            <w:pPr>
              <w:pStyle w:val="Prrafodelista"/>
              <w:numPr>
                <w:ilvl w:val="1"/>
                <w:numId w:val="9"/>
              </w:numPr>
              <w:jc w:val="both"/>
              <w:rPr>
                <w:rFonts w:cstheme="minorHAnsi"/>
                <w:b/>
                <w:color w:val="002060"/>
              </w:rPr>
            </w:pPr>
            <w:r w:rsidRPr="002138A6">
              <w:rPr>
                <w:rFonts w:cstheme="minorHAnsi"/>
                <w:b/>
                <w:color w:val="002060"/>
              </w:rPr>
              <w:t>Análisis y observaciones</w:t>
            </w:r>
          </w:p>
          <w:p w:rsidR="002138A6" w:rsidRPr="002138A6" w:rsidRDefault="002138A6" w:rsidP="002138A6">
            <w:pPr>
              <w:pStyle w:val="Prrafodelista"/>
              <w:ind w:left="1080"/>
              <w:jc w:val="both"/>
              <w:rPr>
                <w:rFonts w:cstheme="minorHAnsi"/>
                <w:b/>
                <w:color w:val="002060"/>
              </w:rPr>
            </w:pPr>
          </w:p>
          <w:p w:rsidR="002138A6" w:rsidRDefault="002138A6" w:rsidP="002138A6">
            <w:pPr>
              <w:jc w:val="both"/>
              <w:rPr>
                <w:rFonts w:cstheme="minorHAnsi"/>
                <w:color w:val="002060"/>
              </w:rPr>
            </w:pPr>
            <w:r w:rsidRPr="00054D1E">
              <w:rPr>
                <w:rFonts w:cstheme="minorHAnsi"/>
                <w:b/>
                <w:color w:val="002060"/>
              </w:rPr>
              <w:t>PASO 1:</w:t>
            </w:r>
            <w:r w:rsidRPr="00054D1E">
              <w:rPr>
                <w:rFonts w:cstheme="minorHAnsi"/>
                <w:color w:val="002060"/>
              </w:rPr>
              <w:t xml:space="preserve"> Primer encuentro del </w:t>
            </w:r>
            <w:r>
              <w:rPr>
                <w:rFonts w:cstheme="minorHAnsi"/>
                <w:color w:val="002060"/>
              </w:rPr>
              <w:t>niño, niña o adolescente</w:t>
            </w:r>
            <w:r w:rsidRPr="00054D1E">
              <w:rPr>
                <w:rFonts w:cstheme="minorHAnsi"/>
                <w:color w:val="002060"/>
              </w:rPr>
              <w:t xml:space="preserve"> con la familia acogiente en la entidad de acogimiento institucional, preferiblemente con la presencia de la familia biológica</w:t>
            </w:r>
            <w:r>
              <w:rPr>
                <w:rFonts w:cstheme="minorHAnsi"/>
                <w:color w:val="002060"/>
              </w:rPr>
              <w:t>.</w:t>
            </w:r>
          </w:p>
          <w:p w:rsidR="002138A6" w:rsidRDefault="002138A6" w:rsidP="002138A6">
            <w:pPr>
              <w:jc w:val="both"/>
              <w:rPr>
                <w:rFonts w:cstheme="minorHAnsi"/>
                <w:color w:val="002060"/>
              </w:rPr>
            </w:pPr>
          </w:p>
          <w:p w:rsidR="002138A6" w:rsidRDefault="002138A6" w:rsidP="002138A6">
            <w:pPr>
              <w:jc w:val="both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En este cuadro, vamos a observar lo que sucede en un primer </w:t>
            </w:r>
            <w:r w:rsidR="0051676D">
              <w:rPr>
                <w:rFonts w:cstheme="minorHAnsi"/>
                <w:color w:val="002060"/>
              </w:rPr>
              <w:t xml:space="preserve">encuentro, considerando los siguientes puntos, como cita el ejemplo: </w:t>
            </w:r>
          </w:p>
          <w:p w:rsidR="0051676D" w:rsidRDefault="0051676D" w:rsidP="002138A6">
            <w:pPr>
              <w:jc w:val="both"/>
              <w:rPr>
                <w:rFonts w:cstheme="minorHAnsi"/>
                <w:color w:val="002060"/>
              </w:rPr>
            </w:pPr>
          </w:p>
          <w:p w:rsidR="0051676D" w:rsidRDefault="0051676D" w:rsidP="002138A6">
            <w:pPr>
              <w:jc w:val="both"/>
              <w:rPr>
                <w:rFonts w:cstheme="minorHAnsi"/>
                <w:color w:val="002060"/>
              </w:rPr>
            </w:pPr>
          </w:p>
          <w:p w:rsidR="0051676D" w:rsidRDefault="0051676D" w:rsidP="002138A6">
            <w:pPr>
              <w:jc w:val="both"/>
              <w:rPr>
                <w:rFonts w:cstheme="minorHAnsi"/>
                <w:color w:val="002060"/>
              </w:rPr>
            </w:pPr>
          </w:p>
          <w:p w:rsidR="0051676D" w:rsidRDefault="0051676D" w:rsidP="002138A6">
            <w:pPr>
              <w:jc w:val="both"/>
              <w:rPr>
                <w:rFonts w:cstheme="minorHAnsi"/>
                <w:color w:val="002060"/>
              </w:rPr>
            </w:pPr>
          </w:p>
          <w:p w:rsidR="0051676D" w:rsidRDefault="0051676D" w:rsidP="002138A6">
            <w:pPr>
              <w:jc w:val="both"/>
              <w:rPr>
                <w:rFonts w:cstheme="minorHAnsi"/>
                <w:color w:val="002060"/>
              </w:rPr>
            </w:pPr>
          </w:p>
          <w:p w:rsidR="0051676D" w:rsidRDefault="0051676D" w:rsidP="002138A6">
            <w:pPr>
              <w:jc w:val="both"/>
              <w:rPr>
                <w:rFonts w:cstheme="minorHAnsi"/>
                <w:color w:val="002060"/>
              </w:rPr>
            </w:pPr>
          </w:p>
          <w:p w:rsidR="0051676D" w:rsidRPr="00054D1E" w:rsidRDefault="0051676D" w:rsidP="002138A6">
            <w:pPr>
              <w:jc w:val="both"/>
              <w:rPr>
                <w:rFonts w:cstheme="minorHAnsi"/>
                <w:color w:val="002060"/>
              </w:rPr>
            </w:pPr>
          </w:p>
          <w:p w:rsidR="00582D32" w:rsidRDefault="00582D32" w:rsidP="0021061E">
            <w:pPr>
              <w:jc w:val="both"/>
              <w:rPr>
                <w:b/>
                <w:color w:val="002060"/>
                <w:szCs w:val="20"/>
              </w:rPr>
            </w:pPr>
          </w:p>
          <w:tbl>
            <w:tblPr>
              <w:tblStyle w:val="Tablaconcuadrcula"/>
              <w:tblW w:w="0" w:type="auto"/>
              <w:jc w:val="center"/>
              <w:tblBorders>
                <w:top w:val="single" w:sz="4" w:space="0" w:color="002060"/>
                <w:left w:val="single" w:sz="4" w:space="0" w:color="002060"/>
                <w:bottom w:val="single" w:sz="4" w:space="0" w:color="002060"/>
                <w:right w:val="single" w:sz="4" w:space="0" w:color="002060"/>
                <w:insideH w:val="single" w:sz="4" w:space="0" w:color="002060"/>
                <w:insideV w:val="single" w:sz="4" w:space="0" w:color="002060"/>
              </w:tblBorders>
              <w:tblLook w:val="04A0" w:firstRow="1" w:lastRow="0" w:firstColumn="1" w:lastColumn="0" w:noHBand="0" w:noVBand="1"/>
            </w:tblPr>
            <w:tblGrid>
              <w:gridCol w:w="2547"/>
              <w:gridCol w:w="5947"/>
            </w:tblGrid>
            <w:tr w:rsidR="002138A6" w:rsidRPr="00054D1E" w:rsidTr="002138A6">
              <w:trPr>
                <w:jc w:val="center"/>
              </w:trPr>
              <w:tc>
                <w:tcPr>
                  <w:tcW w:w="8494" w:type="dxa"/>
                  <w:gridSpan w:val="2"/>
                </w:tcPr>
                <w:p w:rsidR="002138A6" w:rsidRPr="00054D1E" w:rsidRDefault="002138A6" w:rsidP="002138A6">
                  <w:pPr>
                    <w:jc w:val="both"/>
                    <w:rPr>
                      <w:rFonts w:cstheme="minorHAnsi"/>
                      <w:color w:val="002060"/>
                    </w:rPr>
                  </w:pPr>
                  <w:r w:rsidRPr="00054D1E">
                    <w:rPr>
                      <w:rFonts w:cstheme="minorHAnsi"/>
                      <w:b/>
                      <w:color w:val="002060"/>
                    </w:rPr>
                    <w:t>OBJETIVO:</w:t>
                  </w:r>
                  <w:r w:rsidRPr="00054D1E">
                    <w:rPr>
                      <w:rFonts w:cstheme="minorHAnsi"/>
                      <w:color w:val="002060"/>
                    </w:rPr>
                    <w:t xml:space="preserve">   Observar el contacto entre el </w:t>
                  </w:r>
                  <w:r>
                    <w:rPr>
                      <w:rFonts w:cstheme="minorHAnsi"/>
                      <w:color w:val="002060"/>
                    </w:rPr>
                    <w:t>niño, niña o adolescente</w:t>
                  </w:r>
                  <w:r w:rsidRPr="00054D1E">
                    <w:rPr>
                      <w:rFonts w:cstheme="minorHAnsi"/>
                      <w:color w:val="002060"/>
                    </w:rPr>
                    <w:t>, su familia biológica y la familia acogiente.</w:t>
                  </w:r>
                </w:p>
              </w:tc>
            </w:tr>
            <w:tr w:rsidR="002138A6" w:rsidRPr="00054D1E" w:rsidTr="002138A6">
              <w:trPr>
                <w:jc w:val="center"/>
              </w:trPr>
              <w:tc>
                <w:tcPr>
                  <w:tcW w:w="2547" w:type="dxa"/>
                </w:tcPr>
                <w:p w:rsidR="002138A6" w:rsidRPr="00054D1E" w:rsidRDefault="002138A6" w:rsidP="002138A6">
                  <w:pPr>
                    <w:jc w:val="both"/>
                    <w:rPr>
                      <w:rFonts w:cstheme="minorHAnsi"/>
                      <w:b/>
                      <w:color w:val="002060"/>
                    </w:rPr>
                  </w:pPr>
                  <w:r w:rsidRPr="00054D1E">
                    <w:rPr>
                      <w:rFonts w:cstheme="minorHAnsi"/>
                      <w:b/>
                      <w:color w:val="002060"/>
                    </w:rPr>
                    <w:t>Indicadores positivos</w:t>
                  </w:r>
                  <w:r>
                    <w:rPr>
                      <w:rFonts w:cstheme="minorHAnsi"/>
                      <w:b/>
                      <w:color w:val="002060"/>
                    </w:rPr>
                    <w:t>:</w:t>
                  </w:r>
                </w:p>
              </w:tc>
              <w:tc>
                <w:tcPr>
                  <w:tcW w:w="5947" w:type="dxa"/>
                </w:tcPr>
                <w:p w:rsidR="002138A6" w:rsidRDefault="0051676D" w:rsidP="002138A6">
                  <w:pPr>
                    <w:jc w:val="both"/>
                    <w:rPr>
                      <w:rFonts w:cstheme="minorHAnsi"/>
                      <w:color w:val="002060"/>
                    </w:rPr>
                  </w:pPr>
                  <w:r>
                    <w:rPr>
                      <w:rFonts w:cstheme="minorHAnsi"/>
                      <w:color w:val="002060"/>
                    </w:rPr>
                    <w:t>Cordialidad</w:t>
                  </w:r>
                </w:p>
                <w:p w:rsidR="0051676D" w:rsidRDefault="0051676D" w:rsidP="002138A6">
                  <w:pPr>
                    <w:jc w:val="both"/>
                    <w:rPr>
                      <w:rFonts w:cstheme="minorHAnsi"/>
                      <w:color w:val="002060"/>
                    </w:rPr>
                  </w:pPr>
                  <w:r>
                    <w:rPr>
                      <w:rFonts w:cstheme="minorHAnsi"/>
                      <w:color w:val="002060"/>
                    </w:rPr>
                    <w:t>Espontaneidad</w:t>
                  </w:r>
                </w:p>
                <w:p w:rsidR="0051676D" w:rsidRDefault="0051676D" w:rsidP="002138A6">
                  <w:pPr>
                    <w:jc w:val="both"/>
                    <w:rPr>
                      <w:rFonts w:cstheme="minorHAnsi"/>
                      <w:color w:val="002060"/>
                    </w:rPr>
                  </w:pPr>
                  <w:r>
                    <w:rPr>
                      <w:rFonts w:cstheme="minorHAnsi"/>
                      <w:color w:val="002060"/>
                    </w:rPr>
                    <w:t xml:space="preserve">Respeto </w:t>
                  </w:r>
                </w:p>
                <w:p w:rsidR="0051676D" w:rsidRPr="00054D1E" w:rsidRDefault="0051676D" w:rsidP="002138A6">
                  <w:pPr>
                    <w:jc w:val="both"/>
                    <w:rPr>
                      <w:rFonts w:cstheme="minorHAnsi"/>
                      <w:color w:val="002060"/>
                    </w:rPr>
                  </w:pPr>
                  <w:r>
                    <w:rPr>
                      <w:rFonts w:cstheme="minorHAnsi"/>
                      <w:color w:val="002060"/>
                    </w:rPr>
                    <w:t xml:space="preserve">……………etc. </w:t>
                  </w:r>
                </w:p>
                <w:p w:rsidR="002138A6" w:rsidRPr="00054D1E" w:rsidRDefault="002138A6" w:rsidP="002138A6">
                  <w:pPr>
                    <w:jc w:val="both"/>
                    <w:rPr>
                      <w:rFonts w:cstheme="minorHAnsi"/>
                      <w:color w:val="002060"/>
                    </w:rPr>
                  </w:pPr>
                </w:p>
              </w:tc>
            </w:tr>
            <w:tr w:rsidR="002138A6" w:rsidRPr="00054D1E" w:rsidTr="002138A6">
              <w:trPr>
                <w:jc w:val="center"/>
              </w:trPr>
              <w:tc>
                <w:tcPr>
                  <w:tcW w:w="2547" w:type="dxa"/>
                </w:tcPr>
                <w:p w:rsidR="002138A6" w:rsidRPr="00054D1E" w:rsidRDefault="002138A6" w:rsidP="002138A6">
                  <w:pPr>
                    <w:jc w:val="both"/>
                    <w:rPr>
                      <w:rFonts w:cstheme="minorHAnsi"/>
                      <w:b/>
                      <w:color w:val="002060"/>
                    </w:rPr>
                  </w:pPr>
                  <w:r w:rsidRPr="00054D1E">
                    <w:rPr>
                      <w:rFonts w:cstheme="minorHAnsi"/>
                      <w:b/>
                      <w:color w:val="002060"/>
                    </w:rPr>
                    <w:t>Indicadores estresantes</w:t>
                  </w:r>
                  <w:r>
                    <w:rPr>
                      <w:rFonts w:cstheme="minorHAnsi"/>
                      <w:b/>
                      <w:color w:val="002060"/>
                    </w:rPr>
                    <w:t>:</w:t>
                  </w:r>
                </w:p>
              </w:tc>
              <w:tc>
                <w:tcPr>
                  <w:tcW w:w="5947" w:type="dxa"/>
                </w:tcPr>
                <w:p w:rsidR="002138A6" w:rsidRDefault="00DB776A" w:rsidP="002138A6">
                  <w:pPr>
                    <w:jc w:val="both"/>
                    <w:rPr>
                      <w:rFonts w:cstheme="minorHAnsi"/>
                      <w:color w:val="002060"/>
                    </w:rPr>
                  </w:pPr>
                  <w:r>
                    <w:rPr>
                      <w:rFonts w:cstheme="minorHAnsi"/>
                      <w:color w:val="002060"/>
                    </w:rPr>
                    <w:t>Baja tolerancia a la frustración</w:t>
                  </w:r>
                </w:p>
                <w:p w:rsidR="00DB776A" w:rsidRDefault="00DB776A" w:rsidP="002138A6">
                  <w:pPr>
                    <w:jc w:val="both"/>
                    <w:rPr>
                      <w:rFonts w:cstheme="minorHAnsi"/>
                      <w:color w:val="002060"/>
                    </w:rPr>
                  </w:pPr>
                  <w:r>
                    <w:rPr>
                      <w:rFonts w:cstheme="minorHAnsi"/>
                      <w:color w:val="002060"/>
                    </w:rPr>
                    <w:t>Poca comunicación en la familia</w:t>
                  </w:r>
                </w:p>
                <w:p w:rsidR="00DB776A" w:rsidRPr="00054D1E" w:rsidRDefault="00DB776A" w:rsidP="002138A6">
                  <w:pPr>
                    <w:jc w:val="both"/>
                    <w:rPr>
                      <w:rFonts w:cstheme="minorHAnsi"/>
                      <w:color w:val="002060"/>
                    </w:rPr>
                  </w:pPr>
                  <w:r>
                    <w:rPr>
                      <w:rFonts w:cstheme="minorHAnsi"/>
                      <w:color w:val="002060"/>
                    </w:rPr>
                    <w:t>………etc.</w:t>
                  </w:r>
                </w:p>
                <w:p w:rsidR="002138A6" w:rsidRPr="00054D1E" w:rsidRDefault="002138A6" w:rsidP="002138A6">
                  <w:pPr>
                    <w:jc w:val="both"/>
                    <w:rPr>
                      <w:rFonts w:cstheme="minorHAnsi"/>
                      <w:color w:val="002060"/>
                    </w:rPr>
                  </w:pPr>
                </w:p>
              </w:tc>
            </w:tr>
            <w:tr w:rsidR="002138A6" w:rsidRPr="00054D1E" w:rsidTr="002138A6">
              <w:trPr>
                <w:jc w:val="center"/>
              </w:trPr>
              <w:tc>
                <w:tcPr>
                  <w:tcW w:w="2547" w:type="dxa"/>
                </w:tcPr>
                <w:p w:rsidR="002138A6" w:rsidRPr="00054D1E" w:rsidRDefault="002138A6" w:rsidP="002138A6">
                  <w:pPr>
                    <w:jc w:val="both"/>
                    <w:rPr>
                      <w:rFonts w:cstheme="minorHAnsi"/>
                      <w:b/>
                      <w:color w:val="002060"/>
                    </w:rPr>
                  </w:pPr>
                  <w:r w:rsidRPr="00054D1E">
                    <w:rPr>
                      <w:rFonts w:cstheme="minorHAnsi"/>
                      <w:b/>
                      <w:color w:val="002060"/>
                    </w:rPr>
                    <w:t>Estilos de comunicación</w:t>
                  </w:r>
                  <w:r>
                    <w:rPr>
                      <w:rFonts w:cstheme="minorHAnsi"/>
                      <w:b/>
                      <w:color w:val="002060"/>
                    </w:rPr>
                    <w:t>:</w:t>
                  </w:r>
                </w:p>
              </w:tc>
              <w:tc>
                <w:tcPr>
                  <w:tcW w:w="5947" w:type="dxa"/>
                </w:tcPr>
                <w:p w:rsidR="002138A6" w:rsidRPr="00054D1E" w:rsidRDefault="00DB776A" w:rsidP="002138A6">
                  <w:pPr>
                    <w:jc w:val="both"/>
                    <w:rPr>
                      <w:rFonts w:cstheme="minorHAnsi"/>
                      <w:color w:val="002060"/>
                    </w:rPr>
                  </w:pPr>
                  <w:r>
                    <w:rPr>
                      <w:rFonts w:cstheme="minorHAnsi"/>
                      <w:color w:val="002060"/>
                    </w:rPr>
                    <w:t>Directo, aunque limitado</w:t>
                  </w:r>
                </w:p>
                <w:p w:rsidR="002138A6" w:rsidRPr="00054D1E" w:rsidRDefault="00DB776A" w:rsidP="002138A6">
                  <w:pPr>
                    <w:jc w:val="both"/>
                    <w:rPr>
                      <w:rFonts w:cstheme="minorHAnsi"/>
                      <w:color w:val="002060"/>
                    </w:rPr>
                  </w:pPr>
                  <w:r>
                    <w:rPr>
                      <w:rFonts w:cstheme="minorHAnsi"/>
                      <w:color w:val="002060"/>
                    </w:rPr>
                    <w:t xml:space="preserve">………etc. </w:t>
                  </w:r>
                </w:p>
                <w:p w:rsidR="002138A6" w:rsidRPr="00054D1E" w:rsidRDefault="002138A6" w:rsidP="002138A6">
                  <w:pPr>
                    <w:jc w:val="both"/>
                    <w:rPr>
                      <w:rFonts w:cstheme="minorHAnsi"/>
                      <w:color w:val="002060"/>
                    </w:rPr>
                  </w:pPr>
                </w:p>
              </w:tc>
            </w:tr>
            <w:tr w:rsidR="002138A6" w:rsidRPr="00054D1E" w:rsidTr="002138A6">
              <w:trPr>
                <w:jc w:val="center"/>
              </w:trPr>
              <w:tc>
                <w:tcPr>
                  <w:tcW w:w="2547" w:type="dxa"/>
                </w:tcPr>
                <w:p w:rsidR="002138A6" w:rsidRPr="00054D1E" w:rsidRDefault="002138A6" w:rsidP="002138A6">
                  <w:pPr>
                    <w:jc w:val="both"/>
                    <w:rPr>
                      <w:rFonts w:cstheme="minorHAnsi"/>
                      <w:b/>
                      <w:color w:val="002060"/>
                    </w:rPr>
                  </w:pPr>
                  <w:r>
                    <w:rPr>
                      <w:rFonts w:cstheme="minorHAnsi"/>
                      <w:b/>
                      <w:color w:val="002060"/>
                    </w:rPr>
                    <w:t>Criterio Técnico:</w:t>
                  </w:r>
                </w:p>
                <w:p w:rsidR="002138A6" w:rsidRPr="00054D1E" w:rsidRDefault="002138A6" w:rsidP="002138A6">
                  <w:pPr>
                    <w:jc w:val="both"/>
                    <w:rPr>
                      <w:rFonts w:cstheme="minorHAnsi"/>
                      <w:b/>
                      <w:color w:val="002060"/>
                    </w:rPr>
                  </w:pPr>
                </w:p>
                <w:p w:rsidR="002138A6" w:rsidRPr="00054D1E" w:rsidRDefault="002138A6" w:rsidP="002138A6">
                  <w:pPr>
                    <w:jc w:val="both"/>
                    <w:rPr>
                      <w:rFonts w:cstheme="minorHAnsi"/>
                      <w:b/>
                      <w:color w:val="002060"/>
                    </w:rPr>
                  </w:pPr>
                </w:p>
                <w:p w:rsidR="002138A6" w:rsidRPr="00054D1E" w:rsidRDefault="002138A6" w:rsidP="002138A6">
                  <w:pPr>
                    <w:jc w:val="both"/>
                    <w:rPr>
                      <w:rFonts w:cstheme="minorHAnsi"/>
                      <w:b/>
                      <w:color w:val="002060"/>
                    </w:rPr>
                  </w:pPr>
                </w:p>
              </w:tc>
              <w:tc>
                <w:tcPr>
                  <w:tcW w:w="5947" w:type="dxa"/>
                </w:tcPr>
                <w:p w:rsidR="002138A6" w:rsidRPr="00054D1E" w:rsidRDefault="00DB776A" w:rsidP="002138A6">
                  <w:pPr>
                    <w:jc w:val="both"/>
                    <w:rPr>
                      <w:rFonts w:cstheme="minorHAnsi"/>
                      <w:color w:val="002060"/>
                    </w:rPr>
                  </w:pPr>
                  <w:r>
                    <w:rPr>
                      <w:rFonts w:cstheme="minorHAnsi"/>
                      <w:color w:val="002060"/>
                    </w:rPr>
                    <w:t xml:space="preserve">Primer encuentro armónico, donde se denotan intereses genuinos de cuidado hacia el niño. Factores estresantes esperados, dado el desconocimiento…………….etc. </w:t>
                  </w:r>
                </w:p>
              </w:tc>
            </w:tr>
          </w:tbl>
          <w:p w:rsidR="0034224C" w:rsidRDefault="0034224C" w:rsidP="0021061E">
            <w:pPr>
              <w:jc w:val="both"/>
              <w:rPr>
                <w:b/>
                <w:color w:val="002060"/>
                <w:szCs w:val="20"/>
              </w:rPr>
            </w:pPr>
          </w:p>
          <w:p w:rsidR="00DB776A" w:rsidRDefault="00DB776A" w:rsidP="0021061E">
            <w:pPr>
              <w:jc w:val="both"/>
              <w:rPr>
                <w:rFonts w:cstheme="minorHAnsi"/>
                <w:color w:val="002060"/>
              </w:rPr>
            </w:pPr>
            <w:r w:rsidRPr="00054D1E">
              <w:rPr>
                <w:rFonts w:cstheme="minorHAnsi"/>
                <w:b/>
                <w:color w:val="002060"/>
              </w:rPr>
              <w:t>PASO 2:</w:t>
            </w:r>
            <w:r w:rsidRPr="00054D1E">
              <w:rPr>
                <w:rFonts w:cstheme="minorHAnsi"/>
                <w:color w:val="002060"/>
              </w:rPr>
              <w:t xml:space="preserve"> Segundo encuentro del </w:t>
            </w:r>
            <w:r>
              <w:rPr>
                <w:rFonts w:cstheme="minorHAnsi"/>
                <w:color w:val="002060"/>
              </w:rPr>
              <w:t>niño, niña o adolescente</w:t>
            </w:r>
            <w:r w:rsidRPr="00054D1E">
              <w:rPr>
                <w:rFonts w:cstheme="minorHAnsi"/>
                <w:color w:val="002060"/>
              </w:rPr>
              <w:t xml:space="preserve"> con la familia en la entidad de acogimiento institucional</w:t>
            </w:r>
          </w:p>
          <w:p w:rsidR="00DB776A" w:rsidRDefault="00DB776A" w:rsidP="0021061E">
            <w:pPr>
              <w:jc w:val="both"/>
              <w:rPr>
                <w:rFonts w:cstheme="minorHAnsi"/>
                <w:color w:val="002060"/>
              </w:rPr>
            </w:pPr>
          </w:p>
          <w:p w:rsidR="00DB776A" w:rsidRPr="00DB776A" w:rsidRDefault="00DB776A" w:rsidP="0021061E">
            <w:pPr>
              <w:jc w:val="both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Observar, cada ítem y anotar, de acuerdo a lo solicitado, tomando como referencia el ejemplo del paso 1, en los puntos: </w:t>
            </w:r>
          </w:p>
          <w:p w:rsidR="00DB776A" w:rsidRPr="00DB776A" w:rsidRDefault="00DB776A" w:rsidP="00DB776A">
            <w:pPr>
              <w:pStyle w:val="Prrafodelista"/>
              <w:spacing w:after="200"/>
              <w:jc w:val="both"/>
              <w:rPr>
                <w:b/>
                <w:color w:val="002060"/>
                <w:szCs w:val="20"/>
              </w:rPr>
            </w:pPr>
          </w:p>
          <w:p w:rsidR="00DB776A" w:rsidRPr="00DB776A" w:rsidRDefault="00DB776A" w:rsidP="00C2282D">
            <w:pPr>
              <w:pStyle w:val="Prrafodelista"/>
              <w:numPr>
                <w:ilvl w:val="0"/>
                <w:numId w:val="9"/>
              </w:numPr>
              <w:spacing w:after="200"/>
              <w:jc w:val="both"/>
              <w:rPr>
                <w:b/>
                <w:color w:val="002060"/>
                <w:szCs w:val="20"/>
              </w:rPr>
            </w:pPr>
            <w:r>
              <w:rPr>
                <w:color w:val="002060"/>
                <w:szCs w:val="20"/>
              </w:rPr>
              <w:t>Indicadores positivos</w:t>
            </w:r>
          </w:p>
          <w:p w:rsidR="00DB776A" w:rsidRPr="00DB776A" w:rsidRDefault="00DB776A" w:rsidP="00C2282D">
            <w:pPr>
              <w:pStyle w:val="Prrafodelista"/>
              <w:numPr>
                <w:ilvl w:val="0"/>
                <w:numId w:val="9"/>
              </w:numPr>
              <w:spacing w:after="200"/>
              <w:jc w:val="both"/>
              <w:rPr>
                <w:b/>
                <w:color w:val="002060"/>
                <w:szCs w:val="20"/>
              </w:rPr>
            </w:pPr>
            <w:r>
              <w:rPr>
                <w:color w:val="002060"/>
                <w:szCs w:val="20"/>
              </w:rPr>
              <w:t xml:space="preserve">Indicadores estresantes </w:t>
            </w:r>
          </w:p>
          <w:p w:rsidR="00DB776A" w:rsidRPr="00DB776A" w:rsidRDefault="00DB776A" w:rsidP="00C2282D">
            <w:pPr>
              <w:pStyle w:val="Prrafodelista"/>
              <w:numPr>
                <w:ilvl w:val="0"/>
                <w:numId w:val="9"/>
              </w:numPr>
              <w:spacing w:after="200"/>
              <w:jc w:val="both"/>
              <w:rPr>
                <w:b/>
                <w:color w:val="002060"/>
                <w:szCs w:val="20"/>
              </w:rPr>
            </w:pPr>
            <w:r>
              <w:rPr>
                <w:color w:val="002060"/>
                <w:szCs w:val="20"/>
              </w:rPr>
              <w:t>Estilos de comunicación</w:t>
            </w:r>
          </w:p>
          <w:p w:rsidR="00DB776A" w:rsidRPr="00C2282D" w:rsidRDefault="00DB776A" w:rsidP="00C2282D">
            <w:pPr>
              <w:pStyle w:val="Prrafodelista"/>
              <w:numPr>
                <w:ilvl w:val="0"/>
                <w:numId w:val="9"/>
              </w:numPr>
              <w:spacing w:after="200"/>
              <w:jc w:val="both"/>
              <w:rPr>
                <w:b/>
                <w:color w:val="002060"/>
                <w:szCs w:val="20"/>
              </w:rPr>
            </w:pPr>
            <w:r>
              <w:rPr>
                <w:color w:val="002060"/>
                <w:szCs w:val="20"/>
              </w:rPr>
              <w:t>Criterio técnico, enfocado en fortalezas</w:t>
            </w:r>
          </w:p>
          <w:p w:rsidR="00C2282D" w:rsidRDefault="00C2282D" w:rsidP="00C2282D">
            <w:pPr>
              <w:spacing w:after="200"/>
              <w:jc w:val="both"/>
              <w:rPr>
                <w:rFonts w:cstheme="minorHAnsi"/>
                <w:color w:val="002060"/>
              </w:rPr>
            </w:pPr>
            <w:r w:rsidRPr="00054D1E">
              <w:rPr>
                <w:rFonts w:cstheme="minorHAnsi"/>
                <w:b/>
                <w:color w:val="002060"/>
              </w:rPr>
              <w:t xml:space="preserve">PASO 3: </w:t>
            </w:r>
            <w:r w:rsidRPr="00054D1E">
              <w:rPr>
                <w:rFonts w:cstheme="minorHAnsi"/>
                <w:color w:val="002060"/>
              </w:rPr>
              <w:t xml:space="preserve">Tercer encuentro del </w:t>
            </w:r>
            <w:r>
              <w:rPr>
                <w:rFonts w:cstheme="minorHAnsi"/>
                <w:color w:val="002060"/>
              </w:rPr>
              <w:t>niño, niña o adolescente</w:t>
            </w:r>
            <w:r w:rsidRPr="00054D1E">
              <w:rPr>
                <w:rFonts w:cstheme="minorHAnsi"/>
                <w:color w:val="002060"/>
              </w:rPr>
              <w:t xml:space="preserve"> y la familia acogiente con una salida corta</w:t>
            </w:r>
            <w:r>
              <w:rPr>
                <w:rFonts w:cstheme="minorHAnsi"/>
                <w:color w:val="002060"/>
              </w:rPr>
              <w:t>.</w:t>
            </w:r>
          </w:p>
          <w:p w:rsidR="00C2282D" w:rsidRPr="00DB776A" w:rsidRDefault="00C2282D" w:rsidP="00C2282D">
            <w:pPr>
              <w:jc w:val="both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Observar, cada ítem y anotar, de acuerdo a lo solicitado, tomando como referencia el ejemplo del paso 1, en los puntos: </w:t>
            </w:r>
          </w:p>
          <w:p w:rsidR="00C2282D" w:rsidRPr="00C2282D" w:rsidRDefault="00C2282D" w:rsidP="00C2282D">
            <w:pPr>
              <w:pStyle w:val="Prrafodelista"/>
              <w:spacing w:after="200"/>
              <w:jc w:val="both"/>
              <w:rPr>
                <w:b/>
                <w:color w:val="002060"/>
                <w:szCs w:val="20"/>
              </w:rPr>
            </w:pPr>
          </w:p>
          <w:p w:rsidR="00C2282D" w:rsidRPr="00DB776A" w:rsidRDefault="00C2282D" w:rsidP="00C2282D">
            <w:pPr>
              <w:pStyle w:val="Prrafodelista"/>
              <w:numPr>
                <w:ilvl w:val="0"/>
                <w:numId w:val="9"/>
              </w:numPr>
              <w:spacing w:after="200"/>
              <w:jc w:val="both"/>
              <w:rPr>
                <w:b/>
                <w:color w:val="002060"/>
                <w:szCs w:val="20"/>
              </w:rPr>
            </w:pPr>
            <w:r>
              <w:rPr>
                <w:color w:val="002060"/>
                <w:szCs w:val="20"/>
              </w:rPr>
              <w:t>Indicadores positivos</w:t>
            </w:r>
          </w:p>
          <w:p w:rsidR="00C2282D" w:rsidRPr="00DB776A" w:rsidRDefault="00C2282D" w:rsidP="00C2282D">
            <w:pPr>
              <w:pStyle w:val="Prrafodelista"/>
              <w:numPr>
                <w:ilvl w:val="0"/>
                <w:numId w:val="9"/>
              </w:numPr>
              <w:spacing w:after="200"/>
              <w:jc w:val="both"/>
              <w:rPr>
                <w:b/>
                <w:color w:val="002060"/>
                <w:szCs w:val="20"/>
              </w:rPr>
            </w:pPr>
            <w:r>
              <w:rPr>
                <w:color w:val="002060"/>
                <w:szCs w:val="20"/>
              </w:rPr>
              <w:t xml:space="preserve">Indicadores estresantes </w:t>
            </w:r>
          </w:p>
          <w:p w:rsidR="00C2282D" w:rsidRPr="00C2282D" w:rsidRDefault="00C2282D" w:rsidP="00C2282D">
            <w:pPr>
              <w:pStyle w:val="Prrafodelista"/>
              <w:numPr>
                <w:ilvl w:val="0"/>
                <w:numId w:val="9"/>
              </w:numPr>
              <w:spacing w:after="200"/>
              <w:jc w:val="both"/>
              <w:rPr>
                <w:color w:val="002060"/>
                <w:szCs w:val="20"/>
              </w:rPr>
            </w:pPr>
            <w:r w:rsidRPr="00C2282D">
              <w:rPr>
                <w:rFonts w:cstheme="minorHAnsi"/>
                <w:color w:val="002060"/>
              </w:rPr>
              <w:t>Estilos de afrontamiento y de comunicación de la familia acogiente</w:t>
            </w:r>
          </w:p>
          <w:p w:rsidR="00C2282D" w:rsidRPr="00C2282D" w:rsidRDefault="00C2282D" w:rsidP="00C2282D">
            <w:pPr>
              <w:pStyle w:val="Prrafodelista"/>
              <w:numPr>
                <w:ilvl w:val="0"/>
                <w:numId w:val="9"/>
              </w:numPr>
              <w:spacing w:after="200"/>
              <w:jc w:val="both"/>
              <w:rPr>
                <w:b/>
                <w:color w:val="002060"/>
                <w:szCs w:val="20"/>
              </w:rPr>
            </w:pPr>
            <w:r>
              <w:rPr>
                <w:color w:val="002060"/>
                <w:szCs w:val="20"/>
              </w:rPr>
              <w:t>Criterio técnico, enfocado en fortalezas</w:t>
            </w:r>
          </w:p>
          <w:p w:rsidR="00C2282D" w:rsidRDefault="00C2282D" w:rsidP="00C2282D">
            <w:pPr>
              <w:jc w:val="both"/>
              <w:rPr>
                <w:rFonts w:cstheme="minorHAnsi"/>
                <w:color w:val="002060"/>
              </w:rPr>
            </w:pPr>
            <w:r w:rsidRPr="00054D1E">
              <w:rPr>
                <w:rFonts w:cstheme="minorHAnsi"/>
                <w:b/>
                <w:color w:val="002060"/>
              </w:rPr>
              <w:t>PASO 4:</w:t>
            </w:r>
            <w:r w:rsidRPr="00054D1E">
              <w:rPr>
                <w:rFonts w:cstheme="minorHAnsi"/>
                <w:color w:val="002060"/>
              </w:rPr>
              <w:t xml:space="preserve"> Cuarto encuentro del </w:t>
            </w:r>
            <w:r>
              <w:rPr>
                <w:rFonts w:cstheme="minorHAnsi"/>
                <w:color w:val="002060"/>
              </w:rPr>
              <w:t>niño, niña o adolescente</w:t>
            </w:r>
            <w:r w:rsidRPr="00054D1E">
              <w:rPr>
                <w:rFonts w:cstheme="minorHAnsi"/>
                <w:color w:val="002060"/>
              </w:rPr>
              <w:t xml:space="preserve"> y la familia acogiente</w:t>
            </w:r>
            <w:r>
              <w:rPr>
                <w:rFonts w:cstheme="minorHAnsi"/>
                <w:color w:val="002060"/>
              </w:rPr>
              <w:t>,</w:t>
            </w:r>
            <w:r w:rsidRPr="00054D1E">
              <w:rPr>
                <w:rFonts w:cstheme="minorHAnsi"/>
                <w:color w:val="002060"/>
              </w:rPr>
              <w:t xml:space="preserve"> en el domicilio de la familia</w:t>
            </w:r>
            <w:r>
              <w:rPr>
                <w:rFonts w:cstheme="minorHAnsi"/>
                <w:color w:val="002060"/>
              </w:rPr>
              <w:t>.</w:t>
            </w:r>
          </w:p>
          <w:p w:rsidR="00C2282D" w:rsidRDefault="00C2282D" w:rsidP="00C2282D">
            <w:pPr>
              <w:jc w:val="both"/>
              <w:rPr>
                <w:rFonts w:cstheme="minorHAnsi"/>
                <w:color w:val="002060"/>
              </w:rPr>
            </w:pPr>
          </w:p>
          <w:p w:rsidR="00C2282D" w:rsidRPr="00DB776A" w:rsidRDefault="00C2282D" w:rsidP="00C2282D">
            <w:pPr>
              <w:jc w:val="both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Observar, cada ítem y anotar, de acuerdo a lo solicitado, tomando como referencia el ejemplo del paso 1, en los puntos: </w:t>
            </w:r>
          </w:p>
          <w:p w:rsidR="00C2282D" w:rsidRPr="00C2282D" w:rsidRDefault="00C2282D" w:rsidP="00C2282D">
            <w:pPr>
              <w:pStyle w:val="Prrafodelista"/>
              <w:spacing w:after="200"/>
              <w:jc w:val="both"/>
              <w:rPr>
                <w:b/>
                <w:color w:val="002060"/>
                <w:szCs w:val="20"/>
              </w:rPr>
            </w:pPr>
          </w:p>
          <w:p w:rsidR="00C2282D" w:rsidRPr="00DB776A" w:rsidRDefault="00C2282D" w:rsidP="00C2282D">
            <w:pPr>
              <w:pStyle w:val="Prrafodelista"/>
              <w:numPr>
                <w:ilvl w:val="0"/>
                <w:numId w:val="9"/>
              </w:numPr>
              <w:spacing w:after="200"/>
              <w:jc w:val="both"/>
              <w:rPr>
                <w:b/>
                <w:color w:val="002060"/>
                <w:szCs w:val="20"/>
              </w:rPr>
            </w:pPr>
            <w:r>
              <w:rPr>
                <w:color w:val="002060"/>
                <w:szCs w:val="20"/>
              </w:rPr>
              <w:t>Indicadores positivos</w:t>
            </w:r>
          </w:p>
          <w:p w:rsidR="00C2282D" w:rsidRPr="00DB776A" w:rsidRDefault="00C2282D" w:rsidP="00C2282D">
            <w:pPr>
              <w:pStyle w:val="Prrafodelista"/>
              <w:numPr>
                <w:ilvl w:val="0"/>
                <w:numId w:val="9"/>
              </w:numPr>
              <w:spacing w:after="200"/>
              <w:jc w:val="both"/>
              <w:rPr>
                <w:b/>
                <w:color w:val="002060"/>
                <w:szCs w:val="20"/>
              </w:rPr>
            </w:pPr>
            <w:r>
              <w:rPr>
                <w:color w:val="002060"/>
                <w:szCs w:val="20"/>
              </w:rPr>
              <w:t xml:space="preserve">Indicadores estresantes </w:t>
            </w:r>
          </w:p>
          <w:p w:rsidR="00C2282D" w:rsidRPr="00C2282D" w:rsidRDefault="00C2282D" w:rsidP="00C2282D">
            <w:pPr>
              <w:pStyle w:val="Prrafodelista"/>
              <w:numPr>
                <w:ilvl w:val="0"/>
                <w:numId w:val="9"/>
              </w:numPr>
              <w:spacing w:after="200"/>
              <w:jc w:val="both"/>
              <w:rPr>
                <w:color w:val="002060"/>
                <w:szCs w:val="20"/>
              </w:rPr>
            </w:pPr>
            <w:r w:rsidRPr="00C2282D">
              <w:rPr>
                <w:rFonts w:cstheme="minorHAnsi"/>
                <w:color w:val="002060"/>
              </w:rPr>
              <w:t>Estilos de comunicación de la familia acogiente</w:t>
            </w:r>
            <w:r w:rsidRPr="00C2282D">
              <w:rPr>
                <w:color w:val="002060"/>
                <w:szCs w:val="20"/>
              </w:rPr>
              <w:t xml:space="preserve"> </w:t>
            </w:r>
          </w:p>
          <w:p w:rsidR="00C2282D" w:rsidRPr="00C2282D" w:rsidRDefault="00C2282D" w:rsidP="00C2282D">
            <w:pPr>
              <w:pStyle w:val="Prrafodelista"/>
              <w:numPr>
                <w:ilvl w:val="0"/>
                <w:numId w:val="9"/>
              </w:numPr>
              <w:spacing w:after="200"/>
              <w:jc w:val="both"/>
              <w:rPr>
                <w:color w:val="002060"/>
                <w:szCs w:val="20"/>
              </w:rPr>
            </w:pPr>
            <w:r w:rsidRPr="00C2282D">
              <w:rPr>
                <w:color w:val="002060"/>
                <w:szCs w:val="20"/>
              </w:rPr>
              <w:t>Criterio técnico, enfocado en fortalezas</w:t>
            </w:r>
          </w:p>
          <w:p w:rsidR="00C2282D" w:rsidRPr="00054D1E" w:rsidRDefault="00C2282D" w:rsidP="00C2282D">
            <w:pPr>
              <w:jc w:val="both"/>
              <w:rPr>
                <w:rFonts w:cstheme="minorHAnsi"/>
                <w:color w:val="002060"/>
              </w:rPr>
            </w:pPr>
            <w:r w:rsidRPr="00054D1E">
              <w:rPr>
                <w:rFonts w:cstheme="minorHAnsi"/>
                <w:b/>
                <w:color w:val="002060"/>
              </w:rPr>
              <w:t>PASO 5:</w:t>
            </w:r>
            <w:r w:rsidRPr="00054D1E">
              <w:rPr>
                <w:rFonts w:cstheme="minorHAnsi"/>
                <w:color w:val="002060"/>
              </w:rPr>
              <w:t xml:space="preserve"> Quinto encuentro del </w:t>
            </w:r>
            <w:r>
              <w:rPr>
                <w:rFonts w:cstheme="minorHAnsi"/>
                <w:color w:val="002060"/>
              </w:rPr>
              <w:t>niño, niña o adolescente</w:t>
            </w:r>
            <w:r w:rsidRPr="00054D1E">
              <w:rPr>
                <w:rFonts w:cstheme="minorHAnsi"/>
                <w:color w:val="002060"/>
              </w:rPr>
              <w:t xml:space="preserve"> con la familia acogiente en una salida larga</w:t>
            </w:r>
            <w:r>
              <w:rPr>
                <w:rFonts w:cstheme="minorHAnsi"/>
                <w:color w:val="002060"/>
              </w:rPr>
              <w:t>.</w:t>
            </w:r>
          </w:p>
          <w:p w:rsidR="00C2282D" w:rsidRPr="00054D1E" w:rsidRDefault="00C2282D" w:rsidP="00C2282D">
            <w:pPr>
              <w:jc w:val="both"/>
              <w:rPr>
                <w:rFonts w:cstheme="minorHAnsi"/>
                <w:color w:val="002060"/>
              </w:rPr>
            </w:pPr>
            <w:r w:rsidRPr="00054D1E">
              <w:rPr>
                <w:rFonts w:cstheme="minorHAnsi"/>
                <w:b/>
                <w:color w:val="002060"/>
              </w:rPr>
              <w:lastRenderedPageBreak/>
              <w:t>PASO 5:</w:t>
            </w:r>
            <w:r w:rsidRPr="00054D1E">
              <w:rPr>
                <w:rFonts w:cstheme="minorHAnsi"/>
                <w:color w:val="002060"/>
              </w:rPr>
              <w:t xml:space="preserve"> Quinto encuentro del </w:t>
            </w:r>
            <w:r>
              <w:rPr>
                <w:rFonts w:cstheme="minorHAnsi"/>
                <w:color w:val="002060"/>
              </w:rPr>
              <w:t>niño, niña o adolescente</w:t>
            </w:r>
            <w:r w:rsidRPr="00054D1E">
              <w:rPr>
                <w:rFonts w:cstheme="minorHAnsi"/>
                <w:color w:val="002060"/>
              </w:rPr>
              <w:t xml:space="preserve"> con la familia acogiente en una salida larga</w:t>
            </w:r>
            <w:r>
              <w:rPr>
                <w:rFonts w:cstheme="minorHAnsi"/>
                <w:color w:val="002060"/>
              </w:rPr>
              <w:t>.</w:t>
            </w:r>
          </w:p>
          <w:p w:rsidR="00C2282D" w:rsidRPr="00DB776A" w:rsidRDefault="00C2282D" w:rsidP="00C2282D">
            <w:pPr>
              <w:jc w:val="both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                                                                                                                                                                                              Observar, cada ítem y anotar, de acuerdo a lo solicitado, tomando como referencia el ejemplo del paso 1, en los puntos: </w:t>
            </w:r>
          </w:p>
          <w:p w:rsidR="00C2282D" w:rsidRPr="00C2282D" w:rsidRDefault="00C2282D" w:rsidP="00C2282D">
            <w:pPr>
              <w:pStyle w:val="Prrafodelista"/>
              <w:spacing w:after="200"/>
              <w:jc w:val="both"/>
              <w:rPr>
                <w:b/>
                <w:color w:val="002060"/>
                <w:szCs w:val="20"/>
              </w:rPr>
            </w:pPr>
          </w:p>
          <w:p w:rsidR="00C2282D" w:rsidRPr="00DB776A" w:rsidRDefault="00C2282D" w:rsidP="00C2282D">
            <w:pPr>
              <w:pStyle w:val="Prrafodelista"/>
              <w:numPr>
                <w:ilvl w:val="0"/>
                <w:numId w:val="9"/>
              </w:numPr>
              <w:spacing w:after="200"/>
              <w:jc w:val="both"/>
              <w:rPr>
                <w:b/>
                <w:color w:val="002060"/>
                <w:szCs w:val="20"/>
              </w:rPr>
            </w:pPr>
            <w:r>
              <w:rPr>
                <w:color w:val="002060"/>
                <w:szCs w:val="20"/>
              </w:rPr>
              <w:t>Indicadores positivos</w:t>
            </w:r>
          </w:p>
          <w:p w:rsidR="00C2282D" w:rsidRPr="00DB776A" w:rsidRDefault="00C2282D" w:rsidP="00C2282D">
            <w:pPr>
              <w:pStyle w:val="Prrafodelista"/>
              <w:numPr>
                <w:ilvl w:val="0"/>
                <w:numId w:val="9"/>
              </w:numPr>
              <w:spacing w:after="200"/>
              <w:jc w:val="both"/>
              <w:rPr>
                <w:b/>
                <w:color w:val="002060"/>
                <w:szCs w:val="20"/>
              </w:rPr>
            </w:pPr>
            <w:r>
              <w:rPr>
                <w:color w:val="002060"/>
                <w:szCs w:val="20"/>
              </w:rPr>
              <w:t xml:space="preserve">Indicadores estresantes </w:t>
            </w:r>
          </w:p>
          <w:p w:rsidR="00C2282D" w:rsidRPr="00C2282D" w:rsidRDefault="00C2282D" w:rsidP="00C2282D">
            <w:pPr>
              <w:pStyle w:val="Prrafodelista"/>
              <w:numPr>
                <w:ilvl w:val="0"/>
                <w:numId w:val="9"/>
              </w:numPr>
              <w:spacing w:after="200"/>
              <w:jc w:val="both"/>
              <w:rPr>
                <w:color w:val="002060"/>
                <w:szCs w:val="20"/>
              </w:rPr>
            </w:pPr>
            <w:r w:rsidRPr="00C2282D">
              <w:rPr>
                <w:rFonts w:cstheme="minorHAnsi"/>
                <w:color w:val="002060"/>
              </w:rPr>
              <w:t>Estilos de comunicación dentro del sistema familiar</w:t>
            </w:r>
            <w:r w:rsidRPr="00C2282D">
              <w:rPr>
                <w:color w:val="002060"/>
                <w:szCs w:val="20"/>
              </w:rPr>
              <w:t xml:space="preserve"> </w:t>
            </w:r>
          </w:p>
          <w:p w:rsidR="00C2282D" w:rsidRPr="00C2282D" w:rsidRDefault="00C2282D" w:rsidP="00C2282D">
            <w:pPr>
              <w:pStyle w:val="Prrafodelista"/>
              <w:numPr>
                <w:ilvl w:val="0"/>
                <w:numId w:val="9"/>
              </w:numPr>
              <w:spacing w:after="200"/>
              <w:jc w:val="both"/>
              <w:rPr>
                <w:color w:val="002060"/>
                <w:szCs w:val="20"/>
              </w:rPr>
            </w:pPr>
            <w:r w:rsidRPr="00C2282D">
              <w:rPr>
                <w:color w:val="002060"/>
                <w:szCs w:val="20"/>
              </w:rPr>
              <w:t>Criterio técnico, enfocado en fortalezas</w:t>
            </w:r>
          </w:p>
          <w:p w:rsidR="00C2282D" w:rsidRPr="00C2282D" w:rsidRDefault="00C2282D" w:rsidP="00C2282D">
            <w:pPr>
              <w:jc w:val="both"/>
              <w:rPr>
                <w:rFonts w:cstheme="minorHAnsi"/>
                <w:b/>
                <w:color w:val="002060"/>
                <w:u w:val="single"/>
              </w:rPr>
            </w:pPr>
            <w:r>
              <w:rPr>
                <w:rFonts w:cstheme="minorHAnsi"/>
                <w:b/>
                <w:color w:val="002060"/>
              </w:rPr>
              <w:t xml:space="preserve">PUNTO 3. </w:t>
            </w:r>
            <w:r w:rsidRPr="00C2282D">
              <w:rPr>
                <w:rFonts w:cstheme="minorHAnsi"/>
                <w:b/>
                <w:color w:val="002060"/>
                <w:u w:val="single"/>
              </w:rPr>
              <w:t>CONCLUSIONES Y RECOMENDACIONES</w:t>
            </w:r>
          </w:p>
          <w:p w:rsidR="00C2282D" w:rsidRDefault="00C2282D" w:rsidP="00C2282D">
            <w:pPr>
              <w:jc w:val="both"/>
              <w:rPr>
                <w:b/>
                <w:color w:val="002060"/>
                <w:szCs w:val="20"/>
              </w:rPr>
            </w:pPr>
            <w:r>
              <w:rPr>
                <w:b/>
                <w:color w:val="002060"/>
                <w:szCs w:val="20"/>
              </w:rPr>
              <w:t xml:space="preserve">    </w:t>
            </w:r>
          </w:p>
          <w:p w:rsidR="00C2282D" w:rsidRDefault="00C2282D" w:rsidP="00C2282D">
            <w:pPr>
              <w:jc w:val="both"/>
              <w:rPr>
                <w:b/>
                <w:color w:val="002060"/>
                <w:szCs w:val="20"/>
              </w:rPr>
            </w:pPr>
            <w:r w:rsidRPr="00CF57C9">
              <w:rPr>
                <w:b/>
                <w:color w:val="002060"/>
                <w:szCs w:val="20"/>
              </w:rPr>
              <w:t xml:space="preserve">7.1 Conclusiones </w:t>
            </w:r>
          </w:p>
          <w:p w:rsidR="00C2282D" w:rsidRDefault="00C2282D" w:rsidP="00C2282D">
            <w:pPr>
              <w:jc w:val="both"/>
              <w:rPr>
                <w:b/>
                <w:color w:val="002060"/>
                <w:szCs w:val="20"/>
              </w:rPr>
            </w:pPr>
          </w:p>
          <w:p w:rsidR="00C2282D" w:rsidRDefault="00C2282D" w:rsidP="00C2282D">
            <w:pPr>
              <w:jc w:val="both"/>
              <w:rPr>
                <w:color w:val="002060"/>
                <w:szCs w:val="20"/>
              </w:rPr>
            </w:pPr>
            <w:r>
              <w:rPr>
                <w:color w:val="002060"/>
                <w:szCs w:val="20"/>
              </w:rPr>
              <w:t xml:space="preserve">En este punto, las conclusiones serán descritas </w:t>
            </w:r>
            <w:r w:rsidRPr="00953F19">
              <w:rPr>
                <w:color w:val="002060"/>
                <w:szCs w:val="20"/>
              </w:rPr>
              <w:t xml:space="preserve">por </w:t>
            </w:r>
            <w:r>
              <w:rPr>
                <w:color w:val="002060"/>
                <w:szCs w:val="20"/>
              </w:rPr>
              <w:t>trabajo social y psicología, en donde se ubique, sistematizadamente, los puntos relevantes del estudio realizado</w:t>
            </w:r>
            <w:r w:rsidRPr="00953F19">
              <w:rPr>
                <w:color w:val="002060"/>
                <w:szCs w:val="20"/>
              </w:rPr>
              <w:t>. De preferencia, cada conclusión debe iniciar con la palabra QUE seguido de la coma (,) y luego la conclusión técnica del profesional, como se detalla en el ejemplo:</w:t>
            </w:r>
          </w:p>
          <w:p w:rsidR="00C2282D" w:rsidRPr="00953F19" w:rsidRDefault="00C2282D" w:rsidP="00C2282D">
            <w:pPr>
              <w:jc w:val="both"/>
              <w:rPr>
                <w:color w:val="002060"/>
                <w:szCs w:val="20"/>
              </w:rPr>
            </w:pPr>
          </w:p>
          <w:p w:rsidR="00C2282D" w:rsidRDefault="00C2282D" w:rsidP="00C2282D">
            <w:pPr>
              <w:jc w:val="both"/>
              <w:rPr>
                <w:rFonts w:eastAsia="Times New Roman" w:cs="Times New Roman"/>
                <w:i/>
                <w:color w:val="002060"/>
                <w:szCs w:val="20"/>
              </w:rPr>
            </w:pPr>
            <w:r w:rsidRPr="00953F19">
              <w:rPr>
                <w:rFonts w:eastAsia="Times New Roman" w:cs="Times New Roman"/>
                <w:i/>
                <w:color w:val="002060"/>
                <w:szCs w:val="20"/>
              </w:rPr>
              <w:t xml:space="preserve">Que, </w:t>
            </w:r>
            <w:r>
              <w:rPr>
                <w:rFonts w:eastAsia="Times New Roman" w:cs="Times New Roman"/>
                <w:i/>
                <w:color w:val="002060"/>
                <w:szCs w:val="20"/>
              </w:rPr>
              <w:t>la familia</w:t>
            </w:r>
            <w:r w:rsidRPr="00953F19">
              <w:rPr>
                <w:rFonts w:eastAsia="Times New Roman" w:cs="Times New Roman"/>
                <w:i/>
                <w:color w:val="002060"/>
                <w:szCs w:val="20"/>
              </w:rPr>
              <w:t xml:space="preserve"> XXXXX, </w:t>
            </w:r>
            <w:r>
              <w:rPr>
                <w:rFonts w:eastAsia="Times New Roman" w:cs="Times New Roman"/>
                <w:i/>
                <w:color w:val="002060"/>
                <w:szCs w:val="20"/>
              </w:rPr>
              <w:t xml:space="preserve">conformada por </w:t>
            </w:r>
            <w:r w:rsidRPr="00953F19">
              <w:rPr>
                <w:rFonts w:eastAsia="Times New Roman" w:cs="Times New Roman"/>
                <w:i/>
                <w:color w:val="002060"/>
                <w:szCs w:val="20"/>
              </w:rPr>
              <w:t>la señora XXXX</w:t>
            </w:r>
            <w:r>
              <w:rPr>
                <w:rFonts w:eastAsia="Times New Roman" w:cs="Times New Roman"/>
                <w:i/>
                <w:color w:val="002060"/>
                <w:szCs w:val="20"/>
              </w:rPr>
              <w:t xml:space="preserve"> y el señor YYYY y sus hijos, XXXXXX y YYYYYY, han podido participar y aprobar, de manera satisfactoria, cada fase de estudio y capacitación propuestos en el programa de Acogimiento Familiar.</w:t>
            </w:r>
          </w:p>
          <w:p w:rsidR="00C2282D" w:rsidRPr="00953F19" w:rsidRDefault="00C2282D" w:rsidP="00C2282D">
            <w:pPr>
              <w:jc w:val="both"/>
              <w:rPr>
                <w:rFonts w:eastAsia="Times New Roman" w:cs="Times New Roman"/>
                <w:i/>
                <w:color w:val="002060"/>
                <w:szCs w:val="20"/>
              </w:rPr>
            </w:pPr>
          </w:p>
          <w:p w:rsidR="00C2282D" w:rsidRPr="00953F19" w:rsidRDefault="00C2282D" w:rsidP="00C2282D">
            <w:pPr>
              <w:jc w:val="both"/>
              <w:rPr>
                <w:color w:val="002060"/>
                <w:szCs w:val="20"/>
              </w:rPr>
            </w:pPr>
            <w:r w:rsidRPr="00953F19">
              <w:rPr>
                <w:color w:val="002060"/>
                <w:szCs w:val="20"/>
              </w:rPr>
              <w:t>Es r</w:t>
            </w:r>
            <w:r>
              <w:rPr>
                <w:color w:val="002060"/>
                <w:szCs w:val="20"/>
              </w:rPr>
              <w:t>ecomendable no más de 1 o 2</w:t>
            </w:r>
            <w:r w:rsidRPr="00953F19">
              <w:rPr>
                <w:color w:val="002060"/>
                <w:szCs w:val="20"/>
              </w:rPr>
              <w:t xml:space="preserve"> conclusiones por profesional, que engloben las áreas y actividades realizadas. </w:t>
            </w:r>
          </w:p>
          <w:p w:rsidR="00C2282D" w:rsidRDefault="00C2282D" w:rsidP="00C2282D">
            <w:pPr>
              <w:jc w:val="both"/>
              <w:rPr>
                <w:rFonts w:cstheme="minorHAnsi"/>
                <w:b/>
                <w:color w:val="002060"/>
              </w:rPr>
            </w:pPr>
          </w:p>
          <w:p w:rsidR="00C2282D" w:rsidRPr="00C2282D" w:rsidRDefault="00C2282D" w:rsidP="00C2282D">
            <w:pPr>
              <w:pStyle w:val="Prrafodelista"/>
              <w:numPr>
                <w:ilvl w:val="1"/>
                <w:numId w:val="17"/>
              </w:numPr>
              <w:jc w:val="both"/>
              <w:rPr>
                <w:rFonts w:cstheme="minorHAnsi"/>
                <w:b/>
                <w:color w:val="002060"/>
                <w:spacing w:val="-3"/>
              </w:rPr>
            </w:pPr>
            <w:r w:rsidRPr="00C2282D">
              <w:rPr>
                <w:rFonts w:cstheme="minorHAnsi"/>
                <w:b/>
                <w:color w:val="002060"/>
              </w:rPr>
              <w:t xml:space="preserve">Recomendaciones </w:t>
            </w:r>
          </w:p>
          <w:p w:rsidR="00C2282D" w:rsidRDefault="00C2282D" w:rsidP="00C2282D">
            <w:pPr>
              <w:jc w:val="both"/>
              <w:rPr>
                <w:color w:val="002060"/>
                <w:szCs w:val="20"/>
              </w:rPr>
            </w:pPr>
          </w:p>
          <w:p w:rsidR="00C2282D" w:rsidRDefault="00C2282D" w:rsidP="00C2282D">
            <w:pPr>
              <w:jc w:val="both"/>
              <w:rPr>
                <w:color w:val="002060"/>
                <w:szCs w:val="20"/>
              </w:rPr>
            </w:pPr>
            <w:r w:rsidRPr="00953F19">
              <w:rPr>
                <w:color w:val="002060"/>
                <w:szCs w:val="20"/>
              </w:rPr>
              <w:t xml:space="preserve">Debe haber una recomendación (o 2 como máximo), cuyo criterio debe ser consensuado entre </w:t>
            </w:r>
            <w:r>
              <w:rPr>
                <w:color w:val="002060"/>
                <w:szCs w:val="20"/>
              </w:rPr>
              <w:t>el equipo del programa de Acogimiento Familiar</w:t>
            </w:r>
            <w:r w:rsidRPr="00953F19">
              <w:rPr>
                <w:color w:val="002060"/>
                <w:szCs w:val="20"/>
              </w:rPr>
              <w:t>,</w:t>
            </w:r>
            <w:r>
              <w:rPr>
                <w:color w:val="002060"/>
                <w:szCs w:val="20"/>
              </w:rPr>
              <w:t xml:space="preserve"> en donde se considerará primordialmente el criterio del equipo técnico, como responsables del acompañamiento, como el ejemplo: </w:t>
            </w:r>
          </w:p>
          <w:p w:rsidR="00C2282D" w:rsidRPr="00953F19" w:rsidRDefault="00C2282D" w:rsidP="00C2282D">
            <w:pPr>
              <w:jc w:val="both"/>
              <w:rPr>
                <w:color w:val="002060"/>
                <w:szCs w:val="20"/>
              </w:rPr>
            </w:pPr>
          </w:p>
          <w:p w:rsidR="00C2282D" w:rsidRDefault="00C2282D" w:rsidP="00C2282D">
            <w:pPr>
              <w:jc w:val="both"/>
              <w:rPr>
                <w:i/>
                <w:color w:val="002060"/>
                <w:szCs w:val="20"/>
              </w:rPr>
            </w:pPr>
            <w:r w:rsidRPr="00953F19">
              <w:rPr>
                <w:i/>
                <w:color w:val="002060"/>
                <w:szCs w:val="20"/>
              </w:rPr>
              <w:t xml:space="preserve">Que, </w:t>
            </w:r>
            <w:r>
              <w:rPr>
                <w:i/>
                <w:color w:val="002060"/>
                <w:szCs w:val="20"/>
              </w:rPr>
              <w:t xml:space="preserve">tanto el niño YYYYY y </w:t>
            </w:r>
            <w:r w:rsidRPr="00953F19">
              <w:rPr>
                <w:i/>
                <w:color w:val="002060"/>
                <w:szCs w:val="20"/>
              </w:rPr>
              <w:t xml:space="preserve">la </w:t>
            </w:r>
            <w:r>
              <w:rPr>
                <w:i/>
                <w:color w:val="002060"/>
                <w:szCs w:val="20"/>
              </w:rPr>
              <w:t>familia acogiente</w:t>
            </w:r>
            <w:r w:rsidRPr="00953F19">
              <w:rPr>
                <w:i/>
                <w:color w:val="002060"/>
                <w:szCs w:val="20"/>
              </w:rPr>
              <w:t xml:space="preserve"> XXXXX</w:t>
            </w:r>
            <w:r>
              <w:rPr>
                <w:i/>
                <w:color w:val="002060"/>
                <w:szCs w:val="20"/>
              </w:rPr>
              <w:t xml:space="preserve">, </w:t>
            </w:r>
            <w:r w:rsidR="00134AA6">
              <w:rPr>
                <w:i/>
                <w:color w:val="002060"/>
                <w:szCs w:val="20"/>
              </w:rPr>
              <w:t xml:space="preserve">han llevado a cabo un proceso significativo, denotando vínculos armónicos y apegos seguros, lo que genera elementos protectores para un acogimiento familiar……etc.  </w:t>
            </w:r>
          </w:p>
          <w:p w:rsidR="00582D32" w:rsidRPr="007A2250" w:rsidRDefault="00582D32" w:rsidP="00134AA6">
            <w:pPr>
              <w:spacing w:after="200"/>
              <w:jc w:val="both"/>
              <w:rPr>
                <w:b/>
                <w:color w:val="002060"/>
                <w:szCs w:val="20"/>
              </w:rPr>
            </w:pPr>
          </w:p>
        </w:tc>
      </w:tr>
    </w:tbl>
    <w:p w:rsidR="00582D32" w:rsidRPr="00054D1E" w:rsidRDefault="00582D32" w:rsidP="002D5BFF">
      <w:pPr>
        <w:jc w:val="both"/>
        <w:rPr>
          <w:rFonts w:cstheme="minorHAnsi"/>
          <w:color w:val="002060"/>
        </w:rPr>
      </w:pPr>
    </w:p>
    <w:sectPr w:rsidR="00582D32" w:rsidRPr="00054D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C11E2"/>
    <w:multiLevelType w:val="hybridMultilevel"/>
    <w:tmpl w:val="ECBC6C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37303"/>
    <w:multiLevelType w:val="hybridMultilevel"/>
    <w:tmpl w:val="0DBE939E"/>
    <w:lvl w:ilvl="0" w:tplc="D22806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C26C4"/>
    <w:multiLevelType w:val="hybridMultilevel"/>
    <w:tmpl w:val="D43ECD0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D0BE1"/>
    <w:multiLevelType w:val="multilevel"/>
    <w:tmpl w:val="C22E0D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1F4E79" w:themeColor="accent1" w:themeShade="8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1F4E79" w:themeColor="accent1" w:themeShade="8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1F4E79" w:themeColor="accent1" w:themeShade="8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1F4E79" w:themeColor="accent1" w:themeShade="8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1F4E79" w:themeColor="accent1" w:themeShade="8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1F4E79" w:themeColor="accent1" w:themeShade="8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1F4E79" w:themeColor="accent1" w:themeShade="8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1F4E79" w:themeColor="accent1" w:themeShade="8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1F4E79" w:themeColor="accent1" w:themeShade="80"/>
      </w:rPr>
    </w:lvl>
  </w:abstractNum>
  <w:abstractNum w:abstractNumId="4" w15:restartNumberingAfterBreak="0">
    <w:nsid w:val="37015FD1"/>
    <w:multiLevelType w:val="hybridMultilevel"/>
    <w:tmpl w:val="A484C7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B1B99"/>
    <w:multiLevelType w:val="hybridMultilevel"/>
    <w:tmpl w:val="DA360D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84A11"/>
    <w:multiLevelType w:val="multilevel"/>
    <w:tmpl w:val="CF98B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B7A56FC"/>
    <w:multiLevelType w:val="multilevel"/>
    <w:tmpl w:val="AA7494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BBF1EA9"/>
    <w:multiLevelType w:val="hybridMultilevel"/>
    <w:tmpl w:val="E32228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7018D"/>
    <w:multiLevelType w:val="multilevel"/>
    <w:tmpl w:val="98C4377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213635B"/>
    <w:multiLevelType w:val="multilevel"/>
    <w:tmpl w:val="D16EF6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63923EF"/>
    <w:multiLevelType w:val="hybridMultilevel"/>
    <w:tmpl w:val="C0203D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F2BC8"/>
    <w:multiLevelType w:val="hybridMultilevel"/>
    <w:tmpl w:val="97DA01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CF45C5"/>
    <w:multiLevelType w:val="hybridMultilevel"/>
    <w:tmpl w:val="952ACF2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03F01"/>
    <w:multiLevelType w:val="hybridMultilevel"/>
    <w:tmpl w:val="A85C72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F64D64"/>
    <w:multiLevelType w:val="hybridMultilevel"/>
    <w:tmpl w:val="7D7682D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4210D9"/>
    <w:multiLevelType w:val="hybridMultilevel"/>
    <w:tmpl w:val="09AA230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3"/>
  </w:num>
  <w:num w:numId="4">
    <w:abstractNumId w:val="15"/>
  </w:num>
  <w:num w:numId="5">
    <w:abstractNumId w:val="2"/>
  </w:num>
  <w:num w:numId="6">
    <w:abstractNumId w:val="6"/>
  </w:num>
  <w:num w:numId="7">
    <w:abstractNumId w:val="12"/>
  </w:num>
  <w:num w:numId="8">
    <w:abstractNumId w:val="3"/>
  </w:num>
  <w:num w:numId="9">
    <w:abstractNumId w:val="11"/>
  </w:num>
  <w:num w:numId="10">
    <w:abstractNumId w:val="0"/>
  </w:num>
  <w:num w:numId="11">
    <w:abstractNumId w:val="5"/>
  </w:num>
  <w:num w:numId="12">
    <w:abstractNumId w:val="4"/>
  </w:num>
  <w:num w:numId="13">
    <w:abstractNumId w:val="14"/>
  </w:num>
  <w:num w:numId="14">
    <w:abstractNumId w:val="8"/>
  </w:num>
  <w:num w:numId="15">
    <w:abstractNumId w:val="7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F64"/>
    <w:rsid w:val="00054D1E"/>
    <w:rsid w:val="00134AA6"/>
    <w:rsid w:val="00136F64"/>
    <w:rsid w:val="00150D96"/>
    <w:rsid w:val="002138A6"/>
    <w:rsid w:val="002D5BFF"/>
    <w:rsid w:val="0034224C"/>
    <w:rsid w:val="0051676D"/>
    <w:rsid w:val="00582D32"/>
    <w:rsid w:val="00665E46"/>
    <w:rsid w:val="00834D7B"/>
    <w:rsid w:val="008E54B5"/>
    <w:rsid w:val="00AE3E22"/>
    <w:rsid w:val="00B6337A"/>
    <w:rsid w:val="00C2282D"/>
    <w:rsid w:val="00DB776A"/>
    <w:rsid w:val="00F3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0D896"/>
  <w15:chartTrackingRefBased/>
  <w15:docId w15:val="{D1FA9D85-37A5-40D2-8050-EEB8CDCA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136F64"/>
    <w:pPr>
      <w:ind w:left="720"/>
      <w:contextualSpacing/>
    </w:pPr>
  </w:style>
  <w:style w:type="table" w:styleId="Tablaconcuadrcula">
    <w:name w:val="Table Grid"/>
    <w:basedOn w:val="Tablanormal"/>
    <w:uiPriority w:val="39"/>
    <w:rsid w:val="00136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qFormat/>
    <w:locked/>
    <w:rsid w:val="00582D32"/>
  </w:style>
  <w:style w:type="paragraph" w:styleId="Subttulo">
    <w:name w:val="Subtitle"/>
    <w:basedOn w:val="Normal"/>
    <w:next w:val="Textoindependiente"/>
    <w:link w:val="SubttuloCar"/>
    <w:qFormat/>
    <w:rsid w:val="00582D32"/>
    <w:pPr>
      <w:keepNext/>
      <w:suppressAutoHyphens/>
      <w:spacing w:before="240" w:after="120" w:line="240" w:lineRule="auto"/>
      <w:jc w:val="center"/>
    </w:pPr>
    <w:rPr>
      <w:rFonts w:ascii="Luxi Sans" w:eastAsia="Luxi Sans" w:hAnsi="Luxi Sans" w:cs="Times New Roman"/>
      <w:i/>
      <w:iCs/>
      <w:sz w:val="28"/>
      <w:szCs w:val="28"/>
      <w:lang w:val="es-ES" w:eastAsia="ar-SA"/>
    </w:rPr>
  </w:style>
  <w:style w:type="character" w:customStyle="1" w:styleId="SubttuloCar">
    <w:name w:val="Subtítulo Car"/>
    <w:basedOn w:val="Fuentedeprrafopredeter"/>
    <w:link w:val="Subttulo"/>
    <w:rsid w:val="00582D32"/>
    <w:rPr>
      <w:rFonts w:ascii="Luxi Sans" w:eastAsia="Luxi Sans" w:hAnsi="Luxi Sans" w:cs="Times New Roman"/>
      <w:i/>
      <w:iCs/>
      <w:sz w:val="28"/>
      <w:szCs w:val="28"/>
      <w:lang w:val="es-ES" w:eastAsia="ar-S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82D3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82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1290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Diego Fernando Poma Sotomayor</cp:lastModifiedBy>
  <cp:revision>4</cp:revision>
  <dcterms:created xsi:type="dcterms:W3CDTF">2018-12-10T17:00:00Z</dcterms:created>
  <dcterms:modified xsi:type="dcterms:W3CDTF">2019-02-18T03:45:00Z</dcterms:modified>
</cp:coreProperties>
</file>